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FA" w:rsidRPr="00FD1A27" w:rsidRDefault="00EF6DFA" w:rsidP="00EF6DFA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FD1A27">
        <w:rPr>
          <w:rFonts w:ascii="標楷體" w:eastAsia="標楷體" w:hAnsi="標楷體" w:hint="eastAsia"/>
          <w:sz w:val="32"/>
          <w:szCs w:val="32"/>
        </w:rPr>
        <w:t>【子計畫二-3】</w:t>
      </w:r>
    </w:p>
    <w:p w:rsidR="00EF6DFA" w:rsidRPr="00FD1A27" w:rsidRDefault="00EF6DFA" w:rsidP="00EF6DFA">
      <w:pPr>
        <w:widowControl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10學年度本土教育國民中小學生及教師本土語言增能研習</w:t>
      </w:r>
    </w:p>
    <w:p w:rsidR="00EF6DFA" w:rsidRPr="00FD1A27" w:rsidRDefault="00EF6DFA" w:rsidP="00EF6DFA">
      <w:pPr>
        <w:widowControl/>
        <w:spacing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~客家語四縣腔中級認證研習實施計畫~</w:t>
      </w:r>
    </w:p>
    <w:p w:rsidR="00EF6DFA" w:rsidRPr="00FD1A27" w:rsidRDefault="00EF6DFA" w:rsidP="00EF6DFA">
      <w:pPr>
        <w:adjustRightInd w:val="0"/>
        <w:snapToGrid w:val="0"/>
        <w:spacing w:line="240" w:lineRule="atLeast"/>
        <w:rPr>
          <w:rFonts w:ascii="標楷體" w:eastAsia="標楷體"/>
          <w:sz w:val="28"/>
        </w:rPr>
      </w:pPr>
      <w:r w:rsidRPr="00FD1A27">
        <w:rPr>
          <w:rFonts w:ascii="標楷體" w:eastAsia="標楷體" w:hint="eastAsia"/>
          <w:sz w:val="28"/>
        </w:rPr>
        <w:t xml:space="preserve"> 一、依據：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Chars="118" w:left="661" w:hangingChars="135" w:hanging="37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D1A27">
        <w:rPr>
          <w:rFonts w:ascii="標楷體" w:eastAsia="標楷體" w:hint="eastAsia"/>
          <w:sz w:val="28"/>
        </w:rPr>
        <w:t xml:space="preserve"> </w:t>
      </w: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1.嘉義市110學年度推動國民中小學本土教育整體推動方案計畫。</w:t>
      </w:r>
    </w:p>
    <w:p w:rsidR="00EF6DFA" w:rsidRPr="007346DC" w:rsidRDefault="00EF6DFA" w:rsidP="007346DC">
      <w:pPr>
        <w:autoSpaceDE w:val="0"/>
        <w:autoSpaceDN w:val="0"/>
        <w:adjustRightInd w:val="0"/>
        <w:rPr>
          <w:rFonts w:ascii="DFKaiShu-SB-Estd-BF" w:eastAsia="DFKaiShu-SB-Estd-BF" w:hAnsiTheme="minorHAnsi" w:cs="DFKaiShu-SB-Estd-BF"/>
          <w:kern w:val="0"/>
          <w:sz w:val="32"/>
          <w:szCs w:val="32"/>
        </w:rPr>
      </w:pP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 xml:space="preserve"> </w:t>
      </w:r>
      <w:r w:rsidR="007346DC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 xml:space="preserve">  </w:t>
      </w: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2.</w:t>
      </w:r>
      <w:r w:rsidR="007346DC" w:rsidRPr="007346DC">
        <w:rPr>
          <w:rFonts w:ascii="DFKaiShu-SB-Estd-BF" w:eastAsia="DFKaiShu-SB-Estd-BF" w:hAnsiTheme="minorHAnsi" w:cs="DFKaiShu-SB-Estd-BF" w:hint="eastAsia"/>
          <w:kern w:val="0"/>
          <w:sz w:val="32"/>
          <w:szCs w:val="32"/>
        </w:rPr>
        <w:t xml:space="preserve"> </w:t>
      </w:r>
      <w:r w:rsidR="007346DC" w:rsidRPr="007346DC">
        <w:rPr>
          <w:rFonts w:ascii="標楷體" w:eastAsia="標楷體" w:hAnsi="標楷體" w:cs="微軟正黑體" w:hint="eastAsia"/>
          <w:kern w:val="0"/>
          <w:sz w:val="28"/>
          <w:szCs w:val="28"/>
        </w:rPr>
        <w:t>教育部國民及學前教育署</w:t>
      </w:r>
      <w:r w:rsidR="007346DC" w:rsidRPr="007346DC">
        <w:rPr>
          <w:rFonts w:ascii="標楷體" w:eastAsia="標楷體" w:hAnsi="標楷體" w:cs="DFKaiShu-SB-Estd-BF"/>
          <w:kern w:val="0"/>
          <w:sz w:val="28"/>
          <w:szCs w:val="28"/>
        </w:rPr>
        <w:t>109</w:t>
      </w:r>
      <w:r w:rsidR="007346DC" w:rsidRPr="007346DC">
        <w:rPr>
          <w:rFonts w:ascii="標楷體" w:eastAsia="標楷體" w:hAnsi="標楷體" w:cs="微軟正黑體" w:hint="eastAsia"/>
          <w:kern w:val="0"/>
          <w:sz w:val="28"/>
          <w:szCs w:val="28"/>
        </w:rPr>
        <w:t>年</w:t>
      </w:r>
      <w:r w:rsidR="007346DC" w:rsidRPr="007346DC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="007346DC" w:rsidRPr="007346DC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="007346DC" w:rsidRPr="007346DC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7346DC" w:rsidRPr="007346DC">
        <w:rPr>
          <w:rFonts w:ascii="標楷體" w:eastAsia="標楷體" w:hAnsi="標楷體" w:cs="微軟正黑體" w:hint="eastAsia"/>
          <w:kern w:val="0"/>
          <w:sz w:val="28"/>
          <w:szCs w:val="28"/>
        </w:rPr>
        <w:t>日臺教國署國字第</w:t>
      </w:r>
      <w:r w:rsidR="007346DC" w:rsidRPr="007346DC">
        <w:rPr>
          <w:rFonts w:ascii="標楷體" w:eastAsia="標楷體" w:hAnsi="標楷體" w:cs="DFKaiShu-SB-Estd-BF"/>
          <w:kern w:val="0"/>
          <w:sz w:val="28"/>
          <w:szCs w:val="28"/>
        </w:rPr>
        <w:t>1090087632</w:t>
      </w:r>
      <w:r w:rsidR="007346DC" w:rsidRPr="007346DC">
        <w:rPr>
          <w:rFonts w:ascii="標楷體" w:eastAsia="標楷體" w:hAnsi="標楷體" w:cs="微軟正黑體" w:hint="eastAsia"/>
          <w:kern w:val="0"/>
          <w:sz w:val="28"/>
          <w:szCs w:val="28"/>
        </w:rPr>
        <w:t>號函辦理</w:t>
      </w:r>
      <w:r w:rsidR="007346DC" w:rsidRPr="007346D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Chars="118" w:left="661" w:hangingChars="135" w:hanging="37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 xml:space="preserve"> 3.教育部國民及學前教育署107年03月06日臺教國署國字1070001409B號令修正發布之《教育部國民及學前教育署補助直轄市縣(市)推動國民中小學本土教育要點》。</w:t>
      </w:r>
    </w:p>
    <w:p w:rsidR="00EF6DFA" w:rsidRPr="00FD1A27" w:rsidRDefault="00EF6DFA" w:rsidP="00EF6DFA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二、指導單位：教育部</w:t>
      </w:r>
    </w:p>
    <w:p w:rsidR="00EF6DFA" w:rsidRPr="00FD1A27" w:rsidRDefault="00EF6DFA" w:rsidP="00EF6DFA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三、主辦單位：嘉義市政府教育處</w:t>
      </w:r>
    </w:p>
    <w:p w:rsidR="00EF6DFA" w:rsidRPr="00FD1A27" w:rsidRDefault="00EF6DFA" w:rsidP="00EF6DFA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D1A27">
        <w:rPr>
          <w:rFonts w:ascii="標楷體" w:eastAsia="標楷體" w:hint="eastAsia"/>
          <w:sz w:val="28"/>
        </w:rPr>
        <w:t>四、承辦單位：嘉義市</w:t>
      </w:r>
      <w:r w:rsidR="007346DC">
        <w:rPr>
          <w:rFonts w:ascii="標楷體" w:eastAsia="標楷體" w:hint="eastAsia"/>
          <w:sz w:val="28"/>
        </w:rPr>
        <w:t>大業國民中</w:t>
      </w:r>
      <w:r w:rsidRPr="00FD1A27">
        <w:rPr>
          <w:rFonts w:ascii="標楷體" w:eastAsia="標楷體" w:hint="eastAsia"/>
          <w:sz w:val="28"/>
        </w:rPr>
        <w:t>學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五、實施時間：客語能力認證研習班：11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28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日至11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月31日，詳</w:t>
      </w:r>
      <w:r w:rsidRPr="00FD1A27">
        <w:rPr>
          <w:rFonts w:ascii="標楷體" w:eastAsia="標楷體" w:hAnsi="標楷體" w:hint="eastAsia"/>
          <w:sz w:val="28"/>
        </w:rPr>
        <w:t>客家語認證課程表（附件一）。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1.聘請講師以分組實作模擬方式，進行題型說明與經驗分享。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2.因應十二年國民基本教育課程綱要，111學年度起將本土語言課程納入正式課程，敬請本市各國中、小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有興趣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教師報名參加本認證加強班。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七、實施對象：本市國中、小報名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年度認證或明年有意報名認證之學生、教師及有意願參加閩南語認證取得教學支援工作人員之社會人士。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線上課程</w:t>
      </w:r>
      <w:r w:rsidR="007346DC">
        <w:rPr>
          <w:rFonts w:ascii="Microsoft YaHei" w:eastAsia="Microsoft YaHei" w:hAnsi="Microsoft YaHei" w:cs="新細明體" w:hint="eastAsia"/>
          <w:kern w:val="0"/>
          <w:sz w:val="28"/>
          <w:szCs w:val="28"/>
        </w:rPr>
        <w:t>，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會議室代碼另行通知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FD1A27">
        <w:rPr>
          <w:rFonts w:ascii="標楷體" w:eastAsia="標楷體" w:hAnsi="標楷體" w:hint="eastAsia"/>
          <w:sz w:val="28"/>
        </w:rPr>
        <w:t>（附件二）。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十一、報名日期：即日起至11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27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日。請傳真（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05-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2231703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大業國中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教務處。並至教師研習網登錄報名。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十二、本研習依實際參與課程時數核發。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十三、附則（注意事項）：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1.請各研習教師，準時報到。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lastRenderedPageBreak/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2.為維護講師上課品質，請各研習教師上課時，務必關上手機。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EF6DFA" w:rsidRPr="00FD1A27" w:rsidRDefault="00EF6DFA" w:rsidP="00EF6DF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十四、</w:t>
      </w:r>
      <w:r w:rsidRPr="00FD1A27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r w:rsidRPr="00FD1A27">
        <w:rPr>
          <w:rFonts w:ascii="標楷體" w:eastAsia="標楷體" w:hAnsi="標楷體" w:hint="eastAsia"/>
          <w:sz w:val="28"/>
        </w:rPr>
        <w:t>概算表如附件。</w:t>
      </w:r>
    </w:p>
    <w:p w:rsidR="00EF6DFA" w:rsidRPr="00FD1A27" w:rsidRDefault="00EF6DFA" w:rsidP="00EF6DFA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十五、預期成果：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firstLineChars="300" w:firstLine="840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1.鼓勵教師參加客家語能力認證。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2.精進教師本土語言教學能力。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3.落實本土教育，尊重多元文化，促進族群和諧。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FD1A27">
        <w:rPr>
          <w:rFonts w:ascii="標楷體" w:eastAsia="標楷體" w:hAnsi="標楷體" w:hint="eastAsia"/>
          <w:sz w:val="28"/>
          <w:szCs w:val="28"/>
        </w:rPr>
        <w:t>十六、考核與獎勵：承辦本活動有功人員，依嘉義市教育專業人員獎勵準則敘獎。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十七、本計畫陳教育處核准並經教育部審查通過後實施，修正時亦同。</w:t>
      </w:r>
    </w:p>
    <w:p w:rsidR="00EF6DFA" w:rsidRPr="00FD1A27" w:rsidRDefault="00EF6DFA" w:rsidP="00EF6DF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br/>
      </w:r>
    </w:p>
    <w:p w:rsidR="00EF6DFA" w:rsidRPr="00FD1A27" w:rsidRDefault="00EF6DFA" w:rsidP="00EF6DFA">
      <w:pPr>
        <w:widowControl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/>
          <w:sz w:val="28"/>
        </w:rPr>
        <w:br w:type="page"/>
      </w:r>
    </w:p>
    <w:p w:rsidR="00EF6DFA" w:rsidRPr="00FD1A27" w:rsidRDefault="00EF6DFA" w:rsidP="00EF6DFA">
      <w:pPr>
        <w:rPr>
          <w:rFonts w:ascii="標楷體" w:eastAsia="標楷體" w:hAnsi="標楷體"/>
          <w:bCs/>
          <w:sz w:val="32"/>
        </w:rPr>
      </w:pPr>
      <w:r w:rsidRPr="00FD1A27">
        <w:rPr>
          <w:rFonts w:ascii="標楷體" w:eastAsia="標楷體" w:hAnsi="標楷體" w:hint="eastAsia"/>
          <w:bCs/>
          <w:sz w:val="32"/>
        </w:rPr>
        <w:lastRenderedPageBreak/>
        <w:t>附件一</w:t>
      </w:r>
    </w:p>
    <w:p w:rsidR="00EF6DFA" w:rsidRPr="00FD1A27" w:rsidRDefault="00EF6DFA" w:rsidP="00EF6DF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10學年度本土教育國民中小學生及教師本土語言增能研習</w:t>
      </w:r>
    </w:p>
    <w:p w:rsidR="00EF6DFA" w:rsidRPr="00FD1A27" w:rsidRDefault="00EF6DFA" w:rsidP="00EF6DF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~客家語四縣腔中級認證研習課程表~</w:t>
      </w:r>
    </w:p>
    <w:p w:rsidR="00EF6DFA" w:rsidRPr="00FD1A27" w:rsidRDefault="00EF6DFA" w:rsidP="00EF6DFA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◎上課時間：從11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28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日至11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月31日每週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EF6DFA" w:rsidRPr="00FD1A27" w:rsidRDefault="00EF6DFA" w:rsidP="00EF6DFA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            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上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午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8:00</w:t>
      </w:r>
      <w:r w:rsidR="007346DC" w:rsidRPr="00FD1A27">
        <w:rPr>
          <w:rFonts w:ascii="標楷體" w:eastAsia="標楷體" w:hAnsi="標楷體" w:cs="新細明體"/>
          <w:kern w:val="0"/>
          <w:sz w:val="28"/>
          <w:szCs w:val="28"/>
        </w:rPr>
        <w:t>~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12:00</w:t>
      </w:r>
      <w:r w:rsidR="007346DC">
        <w:rPr>
          <w:rFonts w:ascii="Microsoft YaHei" w:eastAsia="Microsoft YaHei" w:hAnsi="Microsoft YaHei" w:cs="新細明體" w:hint="eastAsia"/>
          <w:kern w:val="0"/>
          <w:sz w:val="28"/>
          <w:szCs w:val="28"/>
        </w:rPr>
        <w:t>，</w:t>
      </w:r>
      <w:r w:rsidR="007346DC">
        <w:rPr>
          <w:rFonts w:ascii="標楷體" w:eastAsia="標楷體" w:hAnsi="標楷體" w:cs="新細明體" w:hint="eastAsia"/>
          <w:kern w:val="0"/>
          <w:sz w:val="28"/>
          <w:szCs w:val="28"/>
        </w:rPr>
        <w:t>下午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13：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00~1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6：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00</w:t>
      </w:r>
    </w:p>
    <w:p w:rsidR="00EF6DFA" w:rsidRPr="00FD1A27" w:rsidRDefault="00EF6DFA" w:rsidP="00EF6DFA">
      <w:pPr>
        <w:rPr>
          <w:rFonts w:ascii="標楷體" w:eastAsia="標楷體" w:hAnsi="標楷體"/>
          <w:bCs/>
          <w:sz w:val="28"/>
          <w:szCs w:val="28"/>
        </w:rPr>
      </w:pPr>
      <w:r w:rsidRPr="00FD1A27">
        <w:rPr>
          <w:rFonts w:ascii="標楷體" w:eastAsia="標楷體" w:hAnsi="標楷體" w:hint="eastAsia"/>
          <w:bCs/>
          <w:sz w:val="28"/>
          <w:szCs w:val="28"/>
        </w:rPr>
        <w:t>◎講師：陳政文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06"/>
        <w:gridCol w:w="5841"/>
      </w:tblGrid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EF6DFA" w:rsidP="00692F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007" w:type="pct"/>
          </w:tcPr>
          <w:p w:rsidR="00EF6DFA" w:rsidRPr="00FD1A27" w:rsidRDefault="00EF6DFA" w:rsidP="00692F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EF6DFA" w:rsidP="00692F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課  程  內  容</w:t>
            </w:r>
          </w:p>
        </w:tc>
      </w:tr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07" w:type="pct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8:00~12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EF6DFA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客語音標簡介與練習</w:t>
            </w:r>
            <w:r w:rsidR="007346D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7346DC" w:rsidRPr="00FD1A27">
              <w:rPr>
                <w:rFonts w:ascii="標楷體" w:eastAsia="標楷體" w:hAnsi="標楷體" w:cs="DFHeiStd-W5" w:hint="eastAsia"/>
                <w:kern w:val="0"/>
                <w:sz w:val="28"/>
                <w:szCs w:val="28"/>
              </w:rPr>
              <w:t>人體與醫療</w:t>
            </w:r>
            <w:r w:rsidR="007346DC" w:rsidRPr="00FD1A27">
              <w:rPr>
                <w:rFonts w:ascii="標楷體" w:eastAsia="標楷體" w:hAnsi="標楷體" w:cs="DFHeiStd-W5"/>
                <w:kern w:val="0"/>
                <w:sz w:val="28"/>
                <w:szCs w:val="28"/>
              </w:rPr>
              <w:t>.</w:t>
            </w:r>
            <w:r w:rsidR="007346DC" w:rsidRPr="00FD1A27">
              <w:rPr>
                <w:rFonts w:ascii="標楷體" w:eastAsia="標楷體" w:hAnsi="標楷體" w:cs="DFHeiStd-W5" w:hint="eastAsia"/>
                <w:kern w:val="0"/>
                <w:sz w:val="28"/>
                <w:szCs w:val="28"/>
              </w:rPr>
              <w:t>、心理活動與感覺</w:t>
            </w:r>
          </w:p>
        </w:tc>
      </w:tr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日(二)</w:t>
            </w:r>
          </w:p>
        </w:tc>
        <w:tc>
          <w:tcPr>
            <w:tcW w:w="1007" w:type="pct"/>
          </w:tcPr>
          <w:p w:rsidR="00EF6DFA" w:rsidRPr="00FD1A27" w:rsidRDefault="00EF6DFA" w:rsidP="00692FA3">
            <w:pPr>
              <w:rPr>
                <w:rFonts w:ascii="標楷體" w:eastAsia="標楷體" w:hAnsi="標楷體" w:cs="DFHeiStd-W5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cs="DFHeiStd-W5" w:hint="eastAsia"/>
                <w:kern w:val="0"/>
                <w:sz w:val="28"/>
                <w:szCs w:val="28"/>
              </w:rPr>
              <w:t>代詞</w:t>
            </w:r>
            <w:r w:rsidRPr="00FD1A27">
              <w:rPr>
                <w:rFonts w:ascii="標楷體" w:eastAsia="標楷體" w:hAnsi="標楷體" w:cs="DFHeiStd-W5"/>
                <w:kern w:val="0"/>
                <w:sz w:val="28"/>
                <w:szCs w:val="28"/>
              </w:rPr>
              <w:t>.</w:t>
            </w:r>
            <w:r w:rsidRPr="00FD1A27">
              <w:rPr>
                <w:rFonts w:ascii="標楷體" w:eastAsia="標楷體" w:hAnsi="標楷體" w:cs="DFHeiStd-W5" w:hint="eastAsia"/>
                <w:kern w:val="0"/>
                <w:sz w:val="28"/>
                <w:szCs w:val="28"/>
              </w:rPr>
              <w:t>、外在活動與動作</w:t>
            </w:r>
            <w:r>
              <w:rPr>
                <w:rFonts w:ascii="標楷體" w:eastAsia="標楷體" w:hAnsi="標楷體" w:cs="DFHeiStd-W5" w:hint="eastAsia"/>
                <w:kern w:val="0"/>
                <w:sz w:val="28"/>
                <w:szCs w:val="28"/>
              </w:rPr>
              <w:t>。</w:t>
            </w:r>
            <w:r w:rsidRPr="00FD1A27">
              <w:rPr>
                <w:rFonts w:ascii="標楷體" w:eastAsia="標楷體" w:hAnsi="標楷體" w:cs="DFHeiStd-W5" w:hint="eastAsia"/>
                <w:kern w:val="0"/>
                <w:sz w:val="28"/>
                <w:szCs w:val="28"/>
              </w:rPr>
              <w:t>生物、自然與景觀</w:t>
            </w:r>
          </w:p>
        </w:tc>
      </w:tr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日(三)</w:t>
            </w:r>
          </w:p>
        </w:tc>
        <w:tc>
          <w:tcPr>
            <w:tcW w:w="1007" w:type="pct"/>
          </w:tcPr>
          <w:p w:rsidR="00EF6DFA" w:rsidRPr="00FD1A27" w:rsidRDefault="007346DC" w:rsidP="00692FA3">
            <w:pPr>
              <w:rPr>
                <w:rFonts w:ascii="標楷體" w:eastAsia="標楷體" w:hAnsi="標楷體" w:cs="DFHeiStd-W5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8:00~12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客語聽、說練習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FD1A27">
              <w:rPr>
                <w:rFonts w:ascii="標楷體" w:eastAsia="標楷體" w:hAnsi="標楷體" w:cs="DFHeiStd-W5" w:hint="eastAsia"/>
                <w:kern w:val="0"/>
                <w:sz w:val="28"/>
                <w:szCs w:val="28"/>
              </w:rPr>
              <w:t>事物狀態與變化、居家生活</w:t>
            </w:r>
          </w:p>
        </w:tc>
      </w:tr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9日(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07" w:type="pct"/>
          </w:tcPr>
          <w:p w:rsidR="00EF6DFA" w:rsidRPr="00FD1A27" w:rsidRDefault="00EF6DFA" w:rsidP="00692FA3">
            <w:pPr>
              <w:rPr>
                <w:rFonts w:ascii="標楷體" w:eastAsia="標楷體" w:hAnsi="標楷體" w:cs="DFHeiStd-W5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cs="DFHeiStd-W5" w:hint="eastAsia"/>
                <w:kern w:val="0"/>
                <w:sz w:val="28"/>
                <w:szCs w:val="28"/>
              </w:rPr>
              <w:t>抽象概念與形容、法律、政治與軍事</w:t>
            </w:r>
          </w:p>
        </w:tc>
      </w:tr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0日(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07" w:type="pct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8:00~12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7346DC" w:rsidP="007346D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客語讀、寫練習與音標測驗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07" w:type="pct"/>
          </w:tcPr>
          <w:p w:rsidR="00EF6DFA" w:rsidRPr="00FD1A27" w:rsidRDefault="00EF6DFA" w:rsidP="00692FA3">
            <w:pPr>
              <w:rPr>
                <w:rFonts w:ascii="標楷體" w:eastAsia="標楷體" w:hAnsi="標楷體" w:cs="DFHeiStd-W5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7346DC" w:rsidP="007346D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客語選粹</w:t>
            </w:r>
            <w:r w:rsidRPr="00FD1A27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山歌、童謠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昔時賢文、唐詩</w:t>
            </w:r>
          </w:p>
        </w:tc>
      </w:tr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07" w:type="pct"/>
          </w:tcPr>
          <w:p w:rsidR="00EF6DFA" w:rsidRPr="00FD1A27" w:rsidRDefault="007346DC" w:rsidP="00692FA3">
            <w:pPr>
              <w:rPr>
                <w:rFonts w:ascii="標楷體" w:eastAsia="標楷體" w:hAnsi="標楷體" w:cs="DFHeiStd-W5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8:00~12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聽說讀寫練習與模擬測驗</w:t>
            </w:r>
          </w:p>
        </w:tc>
      </w:tr>
      <w:tr w:rsidR="00EF6DFA" w:rsidRPr="00FD1A27" w:rsidTr="00692FA3">
        <w:tc>
          <w:tcPr>
            <w:tcW w:w="1200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EF6DFA" w:rsidRPr="00FD1A2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07" w:type="pct"/>
          </w:tcPr>
          <w:p w:rsidR="00EF6DFA" w:rsidRPr="00FD1A27" w:rsidRDefault="00EF6DFA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2793" w:type="pct"/>
            <w:shd w:val="clear" w:color="auto" w:fill="auto"/>
          </w:tcPr>
          <w:p w:rsidR="00EF6DFA" w:rsidRPr="00FD1A27" w:rsidRDefault="007346DC" w:rsidP="00692F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A27">
              <w:rPr>
                <w:rFonts w:ascii="標楷體" w:eastAsia="標楷體" w:hAnsi="標楷體" w:hint="eastAsia"/>
                <w:sz w:val="28"/>
                <w:szCs w:val="28"/>
              </w:rPr>
              <w:t>聽說讀寫練習與模擬測驗</w:t>
            </w:r>
          </w:p>
        </w:tc>
      </w:tr>
    </w:tbl>
    <w:p w:rsidR="00EF6DFA" w:rsidRDefault="00EF6DFA" w:rsidP="00EF6DFA"/>
    <w:p w:rsidR="007346DC" w:rsidRDefault="007346DC" w:rsidP="00EF6DFA"/>
    <w:p w:rsidR="007346DC" w:rsidRDefault="007346DC" w:rsidP="00EF6DFA"/>
    <w:p w:rsidR="007346DC" w:rsidRDefault="007346DC" w:rsidP="00EF6DFA"/>
    <w:p w:rsidR="007346DC" w:rsidRDefault="007346DC" w:rsidP="00EF6DFA"/>
    <w:p w:rsidR="007346DC" w:rsidRDefault="007346DC" w:rsidP="00EF6DFA"/>
    <w:p w:rsidR="007346DC" w:rsidRDefault="007346DC" w:rsidP="00EF6DFA">
      <w:pPr>
        <w:rPr>
          <w:rFonts w:hint="eastAsia"/>
        </w:rPr>
      </w:pPr>
    </w:p>
    <w:p w:rsidR="00EF6DFA" w:rsidRPr="00FD1A27" w:rsidRDefault="00EF6DFA" w:rsidP="00EF6DFA"/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3"/>
        <w:gridCol w:w="2127"/>
        <w:gridCol w:w="2409"/>
        <w:gridCol w:w="3402"/>
      </w:tblGrid>
      <w:tr w:rsidR="00EF6DFA" w:rsidRPr="00FD1A27" w:rsidTr="00692FA3">
        <w:trPr>
          <w:tblCellSpacing w:w="0" w:type="dxa"/>
        </w:trPr>
        <w:tc>
          <w:tcPr>
            <w:tcW w:w="10231" w:type="dxa"/>
            <w:gridSpan w:val="4"/>
          </w:tcPr>
          <w:p w:rsidR="00EF6DFA" w:rsidRPr="00FD1A27" w:rsidRDefault="00EF6DFA" w:rsidP="00692FA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lastRenderedPageBreak/>
              <w:t>嘉義市110學年度本土教育國民中小學生及教師本土語言增能研習</w:t>
            </w:r>
          </w:p>
          <w:p w:rsidR="00EF6DFA" w:rsidRPr="00FD1A27" w:rsidRDefault="00EF6DFA" w:rsidP="00692FA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~客家語四縣腔中級認證研習報名表~</w:t>
            </w:r>
          </w:p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EF6DFA" w:rsidRPr="00FD1A27" w:rsidTr="00692FA3">
        <w:trPr>
          <w:tblCellSpacing w:w="0" w:type="dxa"/>
        </w:trPr>
        <w:tc>
          <w:tcPr>
            <w:tcW w:w="2293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127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身份證字號</w:t>
            </w: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</w:t>
            </w: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F6DFA" w:rsidRPr="00FD1A27" w:rsidRDefault="00EF6DFA" w:rsidP="00692FA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      註</w:t>
            </w:r>
          </w:p>
        </w:tc>
      </w:tr>
      <w:tr w:rsidR="00EF6DFA" w:rsidRPr="00FD1A27" w:rsidTr="00692FA3">
        <w:trPr>
          <w:trHeight w:val="495"/>
          <w:tblCellSpacing w:w="0" w:type="dxa"/>
        </w:trPr>
        <w:tc>
          <w:tcPr>
            <w:tcW w:w="2293" w:type="dxa"/>
          </w:tcPr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EF6DFA" w:rsidRPr="00FD1A27" w:rsidTr="00692FA3">
        <w:trPr>
          <w:trHeight w:val="495"/>
          <w:tblCellSpacing w:w="0" w:type="dxa"/>
        </w:trPr>
        <w:tc>
          <w:tcPr>
            <w:tcW w:w="2293" w:type="dxa"/>
          </w:tcPr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EF6DFA" w:rsidRPr="00FD1A27" w:rsidTr="00692FA3">
        <w:trPr>
          <w:trHeight w:val="495"/>
          <w:tblCellSpacing w:w="0" w:type="dxa"/>
        </w:trPr>
        <w:tc>
          <w:tcPr>
            <w:tcW w:w="2293" w:type="dxa"/>
          </w:tcPr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EF6DFA" w:rsidRPr="00FD1A27" w:rsidTr="00692FA3">
        <w:trPr>
          <w:trHeight w:val="495"/>
          <w:tblCellSpacing w:w="0" w:type="dxa"/>
        </w:trPr>
        <w:tc>
          <w:tcPr>
            <w:tcW w:w="2293" w:type="dxa"/>
          </w:tcPr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EF6DFA" w:rsidRPr="00FD1A27" w:rsidTr="00692FA3">
        <w:trPr>
          <w:trHeight w:val="495"/>
          <w:tblCellSpacing w:w="0" w:type="dxa"/>
        </w:trPr>
        <w:tc>
          <w:tcPr>
            <w:tcW w:w="2293" w:type="dxa"/>
          </w:tcPr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EF6DFA" w:rsidRPr="00FD1A27" w:rsidTr="00692FA3">
        <w:trPr>
          <w:trHeight w:val="495"/>
          <w:tblCellSpacing w:w="0" w:type="dxa"/>
        </w:trPr>
        <w:tc>
          <w:tcPr>
            <w:tcW w:w="2293" w:type="dxa"/>
          </w:tcPr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EF6DFA" w:rsidRPr="00FD1A27" w:rsidRDefault="00EF6DFA" w:rsidP="00692FA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EF6DFA" w:rsidRPr="00FD1A27" w:rsidRDefault="00EF6DFA" w:rsidP="00692FA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EF6DFA" w:rsidRPr="00FD1A27" w:rsidRDefault="00EF6DFA" w:rsidP="00692FA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</w:tbl>
    <w:p w:rsidR="007346DC" w:rsidRDefault="007346DC" w:rsidP="00EF6DFA">
      <w:pPr>
        <w:adjustRightInd w:val="0"/>
        <w:snapToGrid w:val="0"/>
        <w:spacing w:before="100" w:beforeAutospacing="1" w:after="100" w:afterAutospacing="1" w:line="500" w:lineRule="exact"/>
        <w:ind w:left="841" w:hangingChars="300" w:hanging="841"/>
        <w:rPr>
          <w:rFonts w:ascii="標楷體" w:eastAsia="標楷體" w:hAnsi="標楷體"/>
          <w:b/>
          <w:sz w:val="28"/>
        </w:rPr>
      </w:pPr>
    </w:p>
    <w:p w:rsidR="007346DC" w:rsidRDefault="007346DC" w:rsidP="00EF6DFA">
      <w:pPr>
        <w:adjustRightInd w:val="0"/>
        <w:snapToGrid w:val="0"/>
        <w:spacing w:before="100" w:beforeAutospacing="1" w:after="100" w:afterAutospacing="1" w:line="500" w:lineRule="exact"/>
        <w:ind w:left="841" w:hangingChars="300" w:hanging="841"/>
        <w:rPr>
          <w:rFonts w:ascii="標楷體" w:eastAsia="標楷體" w:hAnsi="標楷體"/>
          <w:b/>
          <w:sz w:val="28"/>
        </w:rPr>
      </w:pPr>
    </w:p>
    <w:p w:rsidR="007346DC" w:rsidRDefault="007346DC" w:rsidP="00EF6DFA">
      <w:pPr>
        <w:adjustRightInd w:val="0"/>
        <w:snapToGrid w:val="0"/>
        <w:spacing w:before="100" w:beforeAutospacing="1" w:after="100" w:afterAutospacing="1" w:line="500" w:lineRule="exact"/>
        <w:ind w:left="841" w:hangingChars="300" w:hanging="841"/>
        <w:rPr>
          <w:rFonts w:ascii="標楷體" w:eastAsia="標楷體" w:hAnsi="標楷體"/>
          <w:b/>
          <w:sz w:val="28"/>
        </w:rPr>
      </w:pPr>
    </w:p>
    <w:p w:rsidR="007346DC" w:rsidRDefault="007346DC" w:rsidP="00EF6DFA">
      <w:pPr>
        <w:adjustRightInd w:val="0"/>
        <w:snapToGrid w:val="0"/>
        <w:spacing w:before="100" w:beforeAutospacing="1" w:after="100" w:afterAutospacing="1" w:line="500" w:lineRule="exact"/>
        <w:ind w:left="841" w:hangingChars="300" w:hanging="841"/>
        <w:rPr>
          <w:rFonts w:ascii="標楷體" w:eastAsia="標楷體" w:hAnsi="標楷體"/>
          <w:b/>
          <w:sz w:val="28"/>
        </w:rPr>
      </w:pPr>
    </w:p>
    <w:p w:rsidR="007346DC" w:rsidRDefault="007346DC" w:rsidP="00EF6DFA">
      <w:pPr>
        <w:adjustRightInd w:val="0"/>
        <w:snapToGrid w:val="0"/>
        <w:spacing w:before="100" w:beforeAutospacing="1" w:after="100" w:afterAutospacing="1" w:line="500" w:lineRule="exact"/>
        <w:ind w:left="841" w:hangingChars="300" w:hanging="841"/>
        <w:rPr>
          <w:rFonts w:ascii="標楷體" w:eastAsia="標楷體" w:hAnsi="標楷體"/>
          <w:b/>
          <w:sz w:val="28"/>
        </w:rPr>
      </w:pPr>
    </w:p>
    <w:p w:rsidR="007346DC" w:rsidRDefault="007346DC" w:rsidP="00EF6DFA">
      <w:pPr>
        <w:adjustRightInd w:val="0"/>
        <w:snapToGrid w:val="0"/>
        <w:spacing w:before="100" w:beforeAutospacing="1" w:after="100" w:afterAutospacing="1" w:line="500" w:lineRule="exact"/>
        <w:ind w:left="841" w:hangingChars="300" w:hanging="841"/>
        <w:rPr>
          <w:rFonts w:ascii="標楷體" w:eastAsia="標楷體" w:hAnsi="標楷體"/>
          <w:b/>
          <w:sz w:val="28"/>
        </w:rPr>
      </w:pPr>
    </w:p>
    <w:p w:rsidR="007B347A" w:rsidRPr="00EF6DFA" w:rsidRDefault="007B347A">
      <w:pPr>
        <w:rPr>
          <w:rFonts w:hint="eastAsia"/>
        </w:rPr>
      </w:pPr>
      <w:bookmarkStart w:id="0" w:name="_GoBack"/>
      <w:bookmarkEnd w:id="0"/>
    </w:p>
    <w:sectPr w:rsidR="007B347A" w:rsidRPr="00EF6DFA" w:rsidSect="00EF6D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FHeiStd-W5">
    <w:altName w:val="台灣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FA"/>
    <w:rsid w:val="007346DC"/>
    <w:rsid w:val="007B347A"/>
    <w:rsid w:val="00E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2E59"/>
  <w15:docId w15:val="{99CFB35F-925B-4847-B586-E658BCF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2</cp:revision>
  <dcterms:created xsi:type="dcterms:W3CDTF">2022-07-26T09:47:00Z</dcterms:created>
  <dcterms:modified xsi:type="dcterms:W3CDTF">2022-07-26T09:47:00Z</dcterms:modified>
</cp:coreProperties>
</file>