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CEE0" w14:textId="442015EC" w:rsidR="009A4052" w:rsidRDefault="003848B5" w:rsidP="00A11C22">
      <w:pPr>
        <w:snapToGrid w:val="0"/>
        <w:jc w:val="center"/>
        <w:rPr>
          <w:rFonts w:ascii="標楷體" w:eastAsia="標楷體"/>
          <w:b/>
          <w:sz w:val="36"/>
          <w:szCs w:val="36"/>
        </w:rPr>
      </w:pPr>
      <w:r w:rsidRPr="009A4052">
        <w:rPr>
          <w:rFonts w:ascii="標楷體" w:eastAsia="標楷體"/>
          <w:b/>
          <w:noProof/>
          <w:sz w:val="36"/>
          <w:szCs w:val="36"/>
        </w:rPr>
        <mc:AlternateContent>
          <mc:Choice Requires="wps">
            <w:drawing>
              <wp:anchor distT="45720" distB="45720" distL="114300" distR="114300" simplePos="0" relativeHeight="251660288" behindDoc="0" locked="0" layoutInCell="1" allowOverlap="1" wp14:anchorId="05FE7FAA" wp14:editId="1AF838A1">
                <wp:simplePos x="0" y="0"/>
                <wp:positionH relativeFrom="page">
                  <wp:posOffset>4600575</wp:posOffset>
                </wp:positionH>
                <wp:positionV relativeFrom="paragraph">
                  <wp:posOffset>9067800</wp:posOffset>
                </wp:positionV>
                <wp:extent cx="222885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14:paraId="75A5386A" w14:textId="22C64B34" w:rsidR="009A4052" w:rsidRPr="008C6D9C" w:rsidRDefault="001C0BE9">
                            <w:pPr>
                              <w:rPr>
                                <w:bCs/>
                                <w:sz w:val="76"/>
                                <w:szCs w:val="76"/>
                              </w:rPr>
                            </w:pPr>
                            <w:r w:rsidRPr="008C6D9C">
                              <w:rPr>
                                <w:rFonts w:ascii="標楷體" w:eastAsia="標楷體" w:hint="eastAsia"/>
                                <w:bCs/>
                                <w:sz w:val="76"/>
                                <w:szCs w:val="76"/>
                              </w:rPr>
                              <w:t>博愛國小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E7FAA" id="_x0000_t202" coordsize="21600,21600" o:spt="202" path="m,l,21600r21600,l21600,xe">
                <v:stroke joinstyle="miter"/>
                <v:path gradientshapeok="t" o:connecttype="rect"/>
              </v:shapetype>
              <v:shape id="文字方塊 2" o:spid="_x0000_s1026" type="#_x0000_t202" style="position:absolute;left:0;text-align:left;margin-left:362.25pt;margin-top:714pt;width:17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M2DQIAAPc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" stroked="f">
                <v:textbox style="mso-fit-shape-to-text:t">
                  <w:txbxContent>
                    <w:p w14:paraId="75A5386A" w14:textId="22C64B34" w:rsidR="009A4052" w:rsidRPr="008C6D9C" w:rsidRDefault="001C0BE9">
                      <w:pPr>
                        <w:rPr>
                          <w:bCs/>
                          <w:sz w:val="76"/>
                          <w:szCs w:val="76"/>
                        </w:rPr>
                      </w:pPr>
                      <w:r w:rsidRPr="008C6D9C">
                        <w:rPr>
                          <w:rFonts w:ascii="標楷體" w:eastAsia="標楷體" w:hint="eastAsia"/>
                          <w:bCs/>
                          <w:sz w:val="76"/>
                          <w:szCs w:val="76"/>
                        </w:rPr>
                        <w:t>博愛國小</w:t>
                      </w:r>
                    </w:p>
                  </w:txbxContent>
                </v:textbox>
                <w10:wrap type="square" anchorx="page"/>
              </v:shape>
            </w:pict>
          </mc:Fallback>
        </mc:AlternateContent>
      </w:r>
      <w:r>
        <w:rPr>
          <w:rFonts w:ascii="標楷體" w:eastAsia="標楷體" w:hint="eastAsia"/>
          <w:b/>
          <w:noProof/>
          <w:sz w:val="36"/>
          <w:szCs w:val="36"/>
        </w:rPr>
        <w:drawing>
          <wp:anchor distT="0" distB="0" distL="114300" distR="114300" simplePos="0" relativeHeight="251658240" behindDoc="1" locked="0" layoutInCell="1" allowOverlap="1" wp14:anchorId="459729B4" wp14:editId="10BDA626">
            <wp:simplePos x="0" y="0"/>
            <wp:positionH relativeFrom="page">
              <wp:align>left</wp:align>
            </wp:positionH>
            <wp:positionV relativeFrom="paragraph">
              <wp:posOffset>0</wp:posOffset>
            </wp:positionV>
            <wp:extent cx="7553325" cy="10668000"/>
            <wp:effectExtent l="0" t="0" r="9525" b="0"/>
            <wp:wrapThrough wrapText="bothSides">
              <wp:wrapPolygon edited="0">
                <wp:start x="0" y="0"/>
                <wp:lineTo x="0" y="21561"/>
                <wp:lineTo x="21573" y="21561"/>
                <wp:lineTo x="21573"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37D31" w14:textId="55751F81" w:rsidR="002C618F" w:rsidRDefault="002C618F" w:rsidP="00A11C22">
      <w:pPr>
        <w:snapToGrid w:val="0"/>
        <w:jc w:val="center"/>
        <w:rPr>
          <w:rFonts w:ascii="標楷體" w:eastAsia="標楷體"/>
          <w:b/>
          <w:sz w:val="36"/>
          <w:szCs w:val="36"/>
        </w:rPr>
      </w:pPr>
    </w:p>
    <w:p w14:paraId="6C74146B" w14:textId="07910197" w:rsidR="00A11C22" w:rsidRPr="00B47515" w:rsidRDefault="00107D7F" w:rsidP="00A11C22">
      <w:pPr>
        <w:snapToGrid w:val="0"/>
        <w:jc w:val="center"/>
        <w:rPr>
          <w:rFonts w:ascii="標楷體" w:eastAsia="標楷體"/>
          <w:b/>
          <w:sz w:val="36"/>
          <w:szCs w:val="36"/>
        </w:rPr>
      </w:pPr>
      <w:r>
        <w:rPr>
          <w:rFonts w:ascii="標楷體" w:eastAsia="標楷體" w:hint="eastAsia"/>
          <w:b/>
          <w:sz w:val="36"/>
          <w:szCs w:val="36"/>
        </w:rPr>
        <w:t>嘉義</w:t>
      </w:r>
      <w:r w:rsidR="00A11C22" w:rsidRPr="00B47515">
        <w:rPr>
          <w:rFonts w:ascii="標楷體" w:eastAsia="標楷體" w:hint="eastAsia"/>
          <w:b/>
          <w:sz w:val="36"/>
          <w:szCs w:val="36"/>
        </w:rPr>
        <w:t>市</w:t>
      </w:r>
      <w:r w:rsidR="008C6D9C">
        <w:rPr>
          <w:rFonts w:ascii="標楷體" w:eastAsia="標楷體" w:hint="eastAsia"/>
          <w:b/>
          <w:sz w:val="36"/>
          <w:szCs w:val="36"/>
        </w:rPr>
        <w:t>博愛</w:t>
      </w:r>
      <w:r w:rsidR="00A11C22" w:rsidRPr="00B47515">
        <w:rPr>
          <w:rFonts w:ascii="標楷體" w:eastAsia="標楷體" w:hint="eastAsia"/>
          <w:b/>
          <w:sz w:val="36"/>
          <w:szCs w:val="36"/>
        </w:rPr>
        <w:t>國民小學1</w:t>
      </w:r>
      <w:r w:rsidR="00A11C22">
        <w:rPr>
          <w:rFonts w:ascii="標楷體" w:eastAsia="標楷體" w:hint="eastAsia"/>
          <w:b/>
          <w:sz w:val="36"/>
          <w:szCs w:val="36"/>
        </w:rPr>
        <w:t>1</w:t>
      </w:r>
      <w:r w:rsidR="002C618F">
        <w:rPr>
          <w:rFonts w:ascii="標楷體" w:eastAsia="標楷體" w:hint="eastAsia"/>
          <w:b/>
          <w:sz w:val="36"/>
          <w:szCs w:val="36"/>
        </w:rPr>
        <w:t>1</w:t>
      </w:r>
      <w:r w:rsidR="00A11C22" w:rsidRPr="00B47515">
        <w:rPr>
          <w:rFonts w:ascii="標楷體" w:eastAsia="標楷體" w:hint="eastAsia"/>
          <w:b/>
          <w:sz w:val="36"/>
          <w:szCs w:val="36"/>
        </w:rPr>
        <w:t>學年度</w:t>
      </w:r>
      <w:r w:rsidR="00A11C22">
        <w:rPr>
          <w:rFonts w:ascii="標楷體" w:eastAsia="標楷體" w:hint="eastAsia"/>
          <w:b/>
          <w:sz w:val="36"/>
          <w:szCs w:val="36"/>
        </w:rPr>
        <w:t>第</w:t>
      </w:r>
      <w:r w:rsidR="002C618F">
        <w:rPr>
          <w:rFonts w:ascii="標楷體" w:eastAsia="標楷體" w:hint="eastAsia"/>
          <w:b/>
          <w:sz w:val="36"/>
          <w:szCs w:val="36"/>
        </w:rPr>
        <w:t>一</w:t>
      </w:r>
      <w:r w:rsidR="00A11C22" w:rsidRPr="00B47515">
        <w:rPr>
          <w:rFonts w:ascii="標楷體" w:eastAsia="標楷體" w:hint="eastAsia"/>
          <w:b/>
          <w:sz w:val="36"/>
          <w:szCs w:val="36"/>
        </w:rPr>
        <w:t>學期課後社團</w:t>
      </w:r>
    </w:p>
    <w:p w14:paraId="3C4041C3" w14:textId="77777777" w:rsidR="00A11C22" w:rsidRPr="00A11C22" w:rsidRDefault="00A11C22" w:rsidP="00A11C22">
      <w:pPr>
        <w:snapToGrid w:val="0"/>
        <w:spacing w:beforeLines="50" w:before="180" w:afterLines="50" w:after="180"/>
        <w:jc w:val="center"/>
        <w:rPr>
          <w:rFonts w:ascii="標楷體" w:eastAsia="標楷體"/>
          <w:b/>
          <w:sz w:val="40"/>
          <w:szCs w:val="40"/>
        </w:rPr>
      </w:pPr>
      <w:r w:rsidRPr="00A11C22">
        <w:rPr>
          <w:rFonts w:ascii="標楷體" w:eastAsia="標楷體" w:hint="eastAsia"/>
          <w:b/>
          <w:sz w:val="40"/>
          <w:szCs w:val="40"/>
        </w:rPr>
        <w:t>課程內容計畫書</w:t>
      </w:r>
    </w:p>
    <w:p w14:paraId="0827971B" w14:textId="35318FF9" w:rsidR="00A11C22" w:rsidRPr="00B47515" w:rsidRDefault="00A11C22" w:rsidP="00A11C22">
      <w:pPr>
        <w:snapToGrid w:val="0"/>
        <w:spacing w:beforeLines="50" w:before="180"/>
        <w:rPr>
          <w:rFonts w:ascii="標楷體" w:eastAsia="標楷體" w:hAnsi="標楷體"/>
          <w:sz w:val="28"/>
          <w:szCs w:val="28"/>
          <w:u w:val="single"/>
        </w:rPr>
      </w:pPr>
      <w:r w:rsidRPr="00B47515">
        <w:rPr>
          <w:rFonts w:ascii="標楷體" w:eastAsia="標楷體" w:hAnsi="標楷體" w:hint="eastAsia"/>
          <w:sz w:val="28"/>
          <w:szCs w:val="28"/>
        </w:rPr>
        <w:t>一、社團名稱：</w:t>
      </w:r>
      <w:r>
        <w:rPr>
          <w:rFonts w:ascii="標楷體" w:eastAsia="標楷體" w:hAnsi="標楷體" w:hint="eastAsia"/>
          <w:sz w:val="28"/>
          <w:szCs w:val="28"/>
          <w:u w:val="single"/>
        </w:rPr>
        <w:t xml:space="preserve"> </w:t>
      </w:r>
      <w:r w:rsidR="00B752AE" w:rsidRPr="008B268E">
        <w:rPr>
          <w:rFonts w:ascii="標楷體" w:eastAsia="標楷體" w:hAnsi="標楷體" w:hint="eastAsia"/>
          <w:b/>
          <w:bCs/>
          <w:sz w:val="32"/>
          <w:szCs w:val="32"/>
          <w:u w:val="single"/>
        </w:rPr>
        <w:t>未來科學</w:t>
      </w:r>
      <w:r w:rsidR="00030B32">
        <w:rPr>
          <w:rFonts w:ascii="標楷體" w:eastAsia="標楷體" w:hAnsi="標楷體" w:hint="eastAsia"/>
          <w:b/>
          <w:bCs/>
          <w:sz w:val="32"/>
          <w:szCs w:val="32"/>
          <w:u w:val="single"/>
        </w:rPr>
        <w:t>-氣象工程師</w:t>
      </w:r>
      <w:r w:rsidRPr="008B268E">
        <w:rPr>
          <w:rFonts w:ascii="標楷體" w:eastAsia="標楷體" w:hAnsi="標楷體" w:hint="eastAsia"/>
          <w:b/>
          <w:bCs/>
          <w:sz w:val="32"/>
          <w:szCs w:val="32"/>
          <w:u w:val="single"/>
        </w:rPr>
        <w:t xml:space="preserve">  </w:t>
      </w:r>
      <w:r>
        <w:rPr>
          <w:rFonts w:ascii="標楷體" w:eastAsia="標楷體" w:hAnsi="標楷體" w:hint="eastAsia"/>
          <w:sz w:val="28"/>
          <w:szCs w:val="28"/>
          <w:u w:val="single"/>
        </w:rPr>
        <w:t xml:space="preserve">                                                        </w:t>
      </w:r>
    </w:p>
    <w:p w14:paraId="04555C9A" w14:textId="59CE3332" w:rsidR="006A3501" w:rsidRDefault="00A11C22" w:rsidP="00A11C22">
      <w:pPr>
        <w:snapToGrid w:val="0"/>
        <w:spacing w:beforeLines="50" w:before="180"/>
        <w:rPr>
          <w:rFonts w:ascii="標楷體" w:eastAsia="標楷體" w:hAnsi="標楷體"/>
          <w:sz w:val="28"/>
          <w:szCs w:val="28"/>
        </w:rPr>
      </w:pPr>
      <w:r w:rsidRPr="00B47515">
        <w:rPr>
          <w:rFonts w:ascii="標楷體" w:eastAsia="標楷體" w:hAnsi="標楷體" w:hint="eastAsia"/>
          <w:sz w:val="28"/>
          <w:szCs w:val="28"/>
        </w:rPr>
        <w:t>二、課程</w:t>
      </w:r>
      <w:r>
        <w:rPr>
          <w:rFonts w:ascii="標楷體" w:eastAsia="標楷體" w:hAnsi="標楷體" w:hint="eastAsia"/>
          <w:sz w:val="28"/>
          <w:szCs w:val="28"/>
        </w:rPr>
        <w:t>簡介：</w:t>
      </w:r>
      <w:r w:rsidR="002C37CA" w:rsidRPr="00B47515">
        <w:rPr>
          <w:rFonts w:ascii="標楷體" w:eastAsia="標楷體" w:hAnsi="標楷體"/>
          <w:sz w:val="28"/>
          <w:szCs w:val="28"/>
        </w:rPr>
        <w:t xml:space="preserve"> </w:t>
      </w:r>
    </w:p>
    <w:p w14:paraId="3086C9FD" w14:textId="77777777" w:rsidR="00030B32" w:rsidRDefault="00030B32" w:rsidP="006A3501">
      <w:pPr>
        <w:snapToGrid w:val="0"/>
        <w:spacing w:beforeLines="50" w:before="180"/>
        <w:rPr>
          <w:rFonts w:ascii="標楷體" w:eastAsia="標楷體" w:hAnsi="標楷體"/>
          <w:sz w:val="28"/>
          <w:szCs w:val="28"/>
        </w:rPr>
      </w:pPr>
      <w:r w:rsidRPr="00030B32">
        <w:rPr>
          <w:rFonts w:ascii="標楷體" w:eastAsia="標楷體" w:hAnsi="標楷體" w:hint="eastAsia"/>
          <w:sz w:val="28"/>
          <w:szCs w:val="28"/>
        </w:rPr>
        <w:t>全球氣候變遷日益嚴重，我們如何在生活中減緩氣候變遷？阻止氣候危機？本課程帶你從天氣的根本</w:t>
      </w:r>
      <w:proofErr w:type="gramStart"/>
      <w:r w:rsidRPr="00030B32">
        <w:rPr>
          <w:rFonts w:ascii="標楷體" w:eastAsia="標楷體" w:hAnsi="標楷體" w:hint="eastAsia"/>
          <w:sz w:val="28"/>
          <w:szCs w:val="28"/>
        </w:rPr>
        <w:t>一</w:t>
      </w:r>
      <w:proofErr w:type="gramEnd"/>
      <w:r w:rsidRPr="00030B32">
        <w:rPr>
          <w:rFonts w:ascii="標楷體" w:eastAsia="標楷體" w:hAnsi="標楷體" w:hint="eastAsia"/>
          <w:sz w:val="28"/>
          <w:szCs w:val="28"/>
        </w:rPr>
        <w:t>起來認識地球的天氣科學知識，師法自然效法古人，運用科學方法分析及認識氣候現象，</w:t>
      </w:r>
      <w:proofErr w:type="gramStart"/>
      <w:r w:rsidRPr="00030B32">
        <w:rPr>
          <w:rFonts w:ascii="標楷體" w:eastAsia="標楷體" w:hAnsi="標楷體" w:hint="eastAsia"/>
          <w:sz w:val="28"/>
          <w:szCs w:val="28"/>
        </w:rPr>
        <w:t>掌握觀雲知</w:t>
      </w:r>
      <w:proofErr w:type="gramEnd"/>
      <w:r w:rsidRPr="00030B32">
        <w:rPr>
          <w:rFonts w:ascii="標楷體" w:eastAsia="標楷體" w:hAnsi="標楷體" w:hint="eastAsia"/>
          <w:sz w:val="28"/>
          <w:szCs w:val="28"/>
        </w:rPr>
        <w:t>天氣的秘笈，從課程中動手操作能源生態屋、霹靂發電車、地球觀測儀、理解能源與能量之間的轉換，成為守護氣候生態智慧科技大使。</w:t>
      </w:r>
    </w:p>
    <w:p w14:paraId="1D14F412" w14:textId="3DFFCC92" w:rsidR="002C37CA" w:rsidRPr="002C618F" w:rsidRDefault="00A11C22" w:rsidP="006A3501">
      <w:pPr>
        <w:snapToGrid w:val="0"/>
        <w:spacing w:beforeLines="50" w:before="180"/>
        <w:rPr>
          <w:rFonts w:ascii="標楷體" w:eastAsia="標楷體" w:hAnsi="標楷體"/>
          <w:sz w:val="28"/>
          <w:szCs w:val="28"/>
          <w:u w:val="single"/>
        </w:rPr>
      </w:pPr>
      <w:r w:rsidRPr="00B47515">
        <w:rPr>
          <w:rFonts w:ascii="標楷體" w:eastAsia="標楷體" w:hint="eastAsia"/>
          <w:sz w:val="28"/>
          <w:szCs w:val="28"/>
        </w:rPr>
        <w:t>三、授課教師：</w:t>
      </w:r>
      <w:r>
        <w:rPr>
          <w:rFonts w:ascii="標楷體" w:eastAsia="標楷體" w:hAnsi="標楷體" w:hint="eastAsia"/>
          <w:sz w:val="28"/>
          <w:szCs w:val="28"/>
          <w:u w:val="single"/>
        </w:rPr>
        <w:t xml:space="preserve"> </w:t>
      </w:r>
      <w:r w:rsidR="008B268E" w:rsidRPr="008B268E">
        <w:rPr>
          <w:rFonts w:ascii="標楷體" w:eastAsia="標楷體" w:hAnsi="標楷體" w:hint="eastAsia"/>
          <w:sz w:val="28"/>
          <w:szCs w:val="28"/>
          <w:u w:val="single"/>
        </w:rPr>
        <w:t>未來教育中心師資團隊</w:t>
      </w:r>
      <w:r w:rsidR="008B268E" w:rsidRPr="002C37CA">
        <w:rPr>
          <w:rFonts w:ascii="標楷體" w:eastAsia="標楷體" w:hAnsi="標楷體" w:hint="eastAsia"/>
          <w:u w:val="single"/>
        </w:rPr>
        <w:t>(具成大先動中心科教證書、具國小自然科教學經驗</w:t>
      </w:r>
    </w:p>
    <w:p w14:paraId="5F18AC97" w14:textId="13849933" w:rsidR="00A11C22" w:rsidRDefault="002C37CA" w:rsidP="008B268E">
      <w:pPr>
        <w:snapToGrid w:val="0"/>
        <w:spacing w:beforeLines="50" w:before="180"/>
        <w:rPr>
          <w:rFonts w:ascii="標楷體" w:eastAsia="標楷體" w:hAnsi="標楷體"/>
          <w:u w:val="single"/>
        </w:rPr>
      </w:pPr>
      <w:r w:rsidRPr="002C37CA">
        <w:rPr>
          <w:rFonts w:ascii="標楷體" w:eastAsia="標楷體" w:hAnsi="標楷體" w:hint="eastAsia"/>
        </w:rPr>
        <w:t xml:space="preserve">                </w:t>
      </w:r>
      <w:r w:rsidR="008B268E" w:rsidRPr="002C37CA">
        <w:rPr>
          <w:rFonts w:ascii="標楷體" w:eastAsia="標楷體" w:hAnsi="標楷體" w:hint="eastAsia"/>
          <w:u w:val="single"/>
        </w:rPr>
        <w:t>老師)</w:t>
      </w:r>
    </w:p>
    <w:p w14:paraId="0F8B35E8" w14:textId="2033964E" w:rsidR="002C618F" w:rsidRDefault="002C37CA" w:rsidP="008B268E">
      <w:pPr>
        <w:snapToGrid w:val="0"/>
        <w:spacing w:beforeLines="50" w:before="180"/>
        <w:rPr>
          <w:rFonts w:ascii="標楷體" w:eastAsia="標楷體" w:hAnsi="標楷體"/>
          <w:sz w:val="28"/>
          <w:szCs w:val="28"/>
        </w:rPr>
      </w:pPr>
      <w:r w:rsidRPr="002C37CA">
        <w:rPr>
          <w:rFonts w:ascii="標楷體" w:eastAsia="標楷體" w:hAnsi="標楷體" w:hint="eastAsia"/>
          <w:sz w:val="28"/>
          <w:szCs w:val="28"/>
        </w:rPr>
        <w:t>四</w:t>
      </w:r>
      <w:r>
        <w:rPr>
          <w:rFonts w:ascii="標楷體" w:eastAsia="標楷體" w:hAnsi="標楷體" w:hint="eastAsia"/>
          <w:sz w:val="28"/>
          <w:szCs w:val="28"/>
        </w:rPr>
        <w:t>、教材費用: 另收取教材費1</w:t>
      </w:r>
      <w:r w:rsidR="00030B32">
        <w:rPr>
          <w:rFonts w:ascii="標楷體" w:eastAsia="標楷體" w:hAnsi="標楷體" w:hint="eastAsia"/>
          <w:sz w:val="28"/>
          <w:szCs w:val="28"/>
        </w:rPr>
        <w:t>3</w:t>
      </w:r>
      <w:r w:rsidR="009A4052">
        <w:rPr>
          <w:rFonts w:ascii="標楷體" w:eastAsia="標楷體" w:hAnsi="標楷體" w:hint="eastAsia"/>
          <w:sz w:val="28"/>
          <w:szCs w:val="28"/>
        </w:rPr>
        <w:t>0</w:t>
      </w:r>
      <w:r>
        <w:rPr>
          <w:rFonts w:ascii="標楷體" w:eastAsia="標楷體" w:hAnsi="標楷體" w:hint="eastAsia"/>
          <w:sz w:val="28"/>
          <w:szCs w:val="28"/>
        </w:rPr>
        <w:t>0元</w:t>
      </w:r>
    </w:p>
    <w:p w14:paraId="6ACDC607" w14:textId="6EC2FA14" w:rsidR="002C37CA" w:rsidRPr="002C618F" w:rsidRDefault="002C37CA" w:rsidP="008B268E">
      <w:pPr>
        <w:snapToGrid w:val="0"/>
        <w:spacing w:beforeLines="50" w:before="180"/>
        <w:rPr>
          <w:rFonts w:ascii="標楷體" w:eastAsia="標楷體" w:hAnsi="標楷體"/>
          <w:sz w:val="26"/>
          <w:szCs w:val="26"/>
        </w:rPr>
      </w:pPr>
      <w:r w:rsidRPr="002C618F">
        <w:rPr>
          <w:rFonts w:ascii="標楷體" w:eastAsia="標楷體" w:hAnsi="標楷體" w:hint="eastAsia"/>
          <w:sz w:val="26"/>
          <w:szCs w:val="26"/>
        </w:rPr>
        <w:t>(學生可帶回</w:t>
      </w:r>
      <w:r w:rsidR="00030B32">
        <w:rPr>
          <w:rFonts w:ascii="標楷體" w:eastAsia="標楷體" w:hAnsi="標楷體" w:hint="eastAsia"/>
          <w:sz w:val="26"/>
          <w:szCs w:val="26"/>
        </w:rPr>
        <w:t>氣象工程師</w:t>
      </w:r>
      <w:proofErr w:type="gramStart"/>
      <w:r w:rsidR="00030B32">
        <w:rPr>
          <w:rFonts w:ascii="標楷體" w:eastAsia="標楷體" w:hAnsi="標楷體" w:hint="eastAsia"/>
          <w:sz w:val="26"/>
          <w:szCs w:val="26"/>
        </w:rPr>
        <w:t>科學寶</w:t>
      </w:r>
      <w:proofErr w:type="gramEnd"/>
      <w:r w:rsidR="00030B32">
        <w:rPr>
          <w:rFonts w:ascii="標楷體" w:eastAsia="標楷體" w:hAnsi="標楷體" w:hint="eastAsia"/>
          <w:sz w:val="26"/>
          <w:szCs w:val="26"/>
        </w:rPr>
        <w:t>盒及</w:t>
      </w:r>
      <w:r w:rsidR="002C618F" w:rsidRPr="002C618F">
        <w:rPr>
          <w:rFonts w:ascii="標楷體" w:eastAsia="標楷體" w:hAnsi="標楷體" w:hint="eastAsia"/>
          <w:sz w:val="26"/>
          <w:szCs w:val="26"/>
        </w:rPr>
        <w:t>課堂實驗</w:t>
      </w:r>
      <w:r w:rsidR="00030B32">
        <w:rPr>
          <w:rFonts w:ascii="標楷體" w:eastAsia="標楷體" w:hAnsi="標楷體" w:hint="eastAsia"/>
          <w:sz w:val="26"/>
          <w:szCs w:val="26"/>
        </w:rPr>
        <w:t>作</w:t>
      </w:r>
      <w:r w:rsidR="002C618F" w:rsidRPr="002C618F">
        <w:rPr>
          <w:rFonts w:ascii="標楷體" w:eastAsia="標楷體" w:hAnsi="標楷體" w:hint="eastAsia"/>
          <w:sz w:val="26"/>
          <w:szCs w:val="26"/>
        </w:rPr>
        <w:t>品</w:t>
      </w:r>
      <w:r w:rsidRPr="002C618F">
        <w:rPr>
          <w:rFonts w:ascii="標楷體" w:eastAsia="標楷體" w:hAnsi="標楷體" w:hint="eastAsia"/>
          <w:sz w:val="26"/>
          <w:szCs w:val="26"/>
        </w:rPr>
        <w:t>)</w:t>
      </w:r>
    </w:p>
    <w:p w14:paraId="50A211AB" w14:textId="5F306C6D" w:rsidR="00A11C22" w:rsidRPr="00B47515" w:rsidRDefault="00A11C22" w:rsidP="00A11C22">
      <w:pPr>
        <w:snapToGrid w:val="0"/>
        <w:spacing w:beforeLines="50" w:before="180"/>
        <w:rPr>
          <w:rFonts w:ascii="標楷體" w:eastAsia="標楷體" w:hAnsi="標楷體"/>
          <w:sz w:val="28"/>
          <w:szCs w:val="28"/>
        </w:rPr>
      </w:pPr>
      <w:r w:rsidRPr="00B47515">
        <w:rPr>
          <w:rFonts w:ascii="標楷體" w:eastAsia="標楷體" w:hint="eastAsia"/>
          <w:sz w:val="28"/>
          <w:szCs w:val="28"/>
        </w:rPr>
        <w:t>四、每週上課時間：星期</w:t>
      </w:r>
      <w:r w:rsidRPr="00B47515">
        <w:rPr>
          <w:rFonts w:ascii="標楷體" w:eastAsia="標楷體" w:hint="eastAsia"/>
          <w:sz w:val="28"/>
          <w:szCs w:val="28"/>
          <w:u w:val="single"/>
        </w:rPr>
        <w:t xml:space="preserve"> </w:t>
      </w:r>
      <w:r w:rsidR="006A383E">
        <w:rPr>
          <w:rFonts w:ascii="標楷體" w:eastAsia="標楷體" w:hint="eastAsia"/>
          <w:sz w:val="28"/>
          <w:szCs w:val="28"/>
          <w:u w:val="single"/>
        </w:rPr>
        <w:t>六</w:t>
      </w:r>
      <w:r w:rsidRPr="00B47515">
        <w:rPr>
          <w:rFonts w:ascii="標楷體" w:eastAsia="標楷體" w:hint="eastAsia"/>
          <w:sz w:val="28"/>
          <w:szCs w:val="28"/>
          <w:u w:val="single"/>
        </w:rPr>
        <w:t xml:space="preserve"> </w:t>
      </w:r>
      <w:r w:rsidRPr="009D5A66">
        <w:rPr>
          <w:rFonts w:ascii="標楷體" w:eastAsia="標楷體" w:hint="eastAsia"/>
          <w:sz w:val="28"/>
          <w:szCs w:val="28"/>
        </w:rPr>
        <w:t>，</w:t>
      </w:r>
      <w:r w:rsidRPr="00B47515">
        <w:rPr>
          <w:rFonts w:eastAsia="標楷體" w:hint="eastAsia"/>
          <w:sz w:val="28"/>
          <w:szCs w:val="28"/>
          <w:u w:val="single"/>
        </w:rPr>
        <w:t xml:space="preserve"> </w:t>
      </w:r>
      <w:r w:rsidR="006A383E">
        <w:rPr>
          <w:rFonts w:eastAsia="標楷體" w:hint="eastAsia"/>
          <w:sz w:val="28"/>
          <w:szCs w:val="28"/>
          <w:u w:val="single"/>
        </w:rPr>
        <w:t xml:space="preserve">08 </w:t>
      </w:r>
      <w:r w:rsidRPr="00B47515">
        <w:rPr>
          <w:rFonts w:eastAsia="標楷體" w:hint="eastAsia"/>
          <w:sz w:val="28"/>
          <w:szCs w:val="28"/>
        </w:rPr>
        <w:t>：</w:t>
      </w:r>
      <w:r w:rsidRPr="00B47515">
        <w:rPr>
          <w:rFonts w:eastAsia="標楷體" w:hint="eastAsia"/>
          <w:sz w:val="28"/>
          <w:szCs w:val="28"/>
          <w:u w:val="single"/>
        </w:rPr>
        <w:t xml:space="preserve"> </w:t>
      </w:r>
      <w:r w:rsidR="006A383E">
        <w:rPr>
          <w:rFonts w:eastAsia="標楷體" w:hint="eastAsia"/>
          <w:sz w:val="28"/>
          <w:szCs w:val="28"/>
          <w:u w:val="single"/>
        </w:rPr>
        <w:t>4</w:t>
      </w:r>
      <w:r w:rsidR="00156BB1">
        <w:rPr>
          <w:rFonts w:eastAsia="標楷體" w:hint="eastAsia"/>
          <w:sz w:val="28"/>
          <w:szCs w:val="28"/>
          <w:u w:val="single"/>
        </w:rPr>
        <w:t>0</w:t>
      </w:r>
      <w:r w:rsidRPr="00B47515">
        <w:rPr>
          <w:rFonts w:eastAsia="標楷體" w:hint="eastAsia"/>
          <w:sz w:val="28"/>
          <w:szCs w:val="28"/>
          <w:u w:val="single"/>
        </w:rPr>
        <w:t xml:space="preserve"> </w:t>
      </w:r>
      <w:r w:rsidRPr="00B47515">
        <w:rPr>
          <w:rFonts w:eastAsia="標楷體" w:hint="eastAsia"/>
          <w:sz w:val="28"/>
          <w:szCs w:val="28"/>
        </w:rPr>
        <w:t>～</w:t>
      </w:r>
      <w:r w:rsidRPr="00B47515">
        <w:rPr>
          <w:rFonts w:eastAsia="標楷體" w:hint="eastAsia"/>
          <w:sz w:val="28"/>
          <w:szCs w:val="28"/>
          <w:u w:val="single"/>
        </w:rPr>
        <w:t xml:space="preserve"> </w:t>
      </w:r>
      <w:r w:rsidR="006A383E">
        <w:rPr>
          <w:rFonts w:eastAsia="標楷體" w:hint="eastAsia"/>
          <w:sz w:val="28"/>
          <w:szCs w:val="28"/>
          <w:u w:val="single"/>
        </w:rPr>
        <w:t xml:space="preserve">11 </w:t>
      </w:r>
      <w:r w:rsidRPr="00B47515">
        <w:rPr>
          <w:rFonts w:eastAsia="標楷體" w:hint="eastAsia"/>
          <w:sz w:val="28"/>
          <w:szCs w:val="28"/>
        </w:rPr>
        <w:t>：</w:t>
      </w:r>
      <w:r w:rsidRPr="00B47515">
        <w:rPr>
          <w:rFonts w:eastAsia="標楷體" w:hint="eastAsia"/>
          <w:sz w:val="28"/>
          <w:szCs w:val="28"/>
          <w:u w:val="single"/>
        </w:rPr>
        <w:t xml:space="preserve"> </w:t>
      </w:r>
      <w:r w:rsidR="006A383E">
        <w:rPr>
          <w:rFonts w:eastAsia="標楷體" w:hint="eastAsia"/>
          <w:sz w:val="28"/>
          <w:szCs w:val="28"/>
          <w:u w:val="single"/>
        </w:rPr>
        <w:t>4</w:t>
      </w:r>
      <w:r w:rsidR="00D43E4F">
        <w:rPr>
          <w:rFonts w:eastAsia="標楷體" w:hint="eastAsia"/>
          <w:sz w:val="28"/>
          <w:szCs w:val="28"/>
          <w:u w:val="single"/>
        </w:rPr>
        <w:t>0</w:t>
      </w:r>
      <w:r w:rsidR="006A383E">
        <w:rPr>
          <w:rFonts w:eastAsia="標楷體" w:hint="eastAsia"/>
          <w:sz w:val="28"/>
          <w:szCs w:val="28"/>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36"/>
        <w:gridCol w:w="2068"/>
        <w:gridCol w:w="7332"/>
      </w:tblGrid>
      <w:tr w:rsidR="00A11C22" w14:paraId="11889002" w14:textId="77777777" w:rsidTr="003848B5">
        <w:trPr>
          <w:trHeight w:val="567"/>
        </w:trPr>
        <w:tc>
          <w:tcPr>
            <w:tcW w:w="1036" w:type="dxa"/>
            <w:vAlign w:val="center"/>
          </w:tcPr>
          <w:p w14:paraId="748CADC7" w14:textId="5AA2F2E9" w:rsidR="00A11C22" w:rsidRDefault="006A383E" w:rsidP="00765D52">
            <w:pPr>
              <w:snapToGrid w:val="0"/>
              <w:jc w:val="center"/>
              <w:rPr>
                <w:rFonts w:ascii="標楷體" w:eastAsia="標楷體" w:hAnsi="標楷體"/>
                <w:sz w:val="28"/>
              </w:rPr>
            </w:pPr>
            <w:r>
              <w:rPr>
                <w:rFonts w:ascii="標楷體" w:eastAsia="標楷體" w:hAnsi="標楷體" w:hint="eastAsia"/>
                <w:sz w:val="28"/>
              </w:rPr>
              <w:t>日期</w:t>
            </w:r>
          </w:p>
        </w:tc>
        <w:tc>
          <w:tcPr>
            <w:tcW w:w="2068" w:type="dxa"/>
            <w:vAlign w:val="center"/>
          </w:tcPr>
          <w:p w14:paraId="4218E626" w14:textId="5AF43752" w:rsidR="00A11C22" w:rsidRPr="002C37CA" w:rsidRDefault="002C37CA" w:rsidP="00765D52">
            <w:pPr>
              <w:snapToGrid w:val="0"/>
              <w:jc w:val="center"/>
              <w:rPr>
                <w:rFonts w:ascii="標楷體" w:eastAsia="標楷體" w:hAnsi="標楷體"/>
                <w:sz w:val="28"/>
                <w:szCs w:val="28"/>
              </w:rPr>
            </w:pPr>
            <w:r w:rsidRPr="002C37CA">
              <w:rPr>
                <w:rFonts w:ascii="標楷體" w:eastAsia="標楷體" w:hAnsi="標楷體" w:hint="eastAsia"/>
                <w:sz w:val="28"/>
                <w:szCs w:val="28"/>
              </w:rPr>
              <w:t>授課主題</w:t>
            </w:r>
          </w:p>
        </w:tc>
        <w:tc>
          <w:tcPr>
            <w:tcW w:w="7332" w:type="dxa"/>
            <w:vAlign w:val="center"/>
          </w:tcPr>
          <w:p w14:paraId="504210BA" w14:textId="77777777" w:rsidR="00A11C22" w:rsidRDefault="00A11C22" w:rsidP="00765D52">
            <w:pPr>
              <w:snapToGrid w:val="0"/>
              <w:jc w:val="center"/>
              <w:rPr>
                <w:rFonts w:ascii="標楷體" w:eastAsia="標楷體" w:hAnsi="標楷體"/>
                <w:sz w:val="28"/>
              </w:rPr>
            </w:pPr>
            <w:r>
              <w:rPr>
                <w:rFonts w:ascii="標楷體" w:eastAsia="標楷體" w:hAnsi="標楷體" w:hint="eastAsia"/>
                <w:sz w:val="28"/>
              </w:rPr>
              <w:t>授課內容</w:t>
            </w:r>
          </w:p>
        </w:tc>
      </w:tr>
      <w:tr w:rsidR="00BA778E" w14:paraId="60FFC4E4" w14:textId="77777777" w:rsidTr="003848B5">
        <w:trPr>
          <w:trHeight w:val="898"/>
        </w:trPr>
        <w:tc>
          <w:tcPr>
            <w:tcW w:w="1036" w:type="dxa"/>
            <w:vAlign w:val="center"/>
          </w:tcPr>
          <w:p w14:paraId="3F094770" w14:textId="348B830E" w:rsidR="00BA778E" w:rsidRDefault="00BA778E" w:rsidP="00BA778E">
            <w:pPr>
              <w:snapToGrid w:val="0"/>
              <w:spacing w:line="240" w:lineRule="exact"/>
              <w:jc w:val="center"/>
              <w:rPr>
                <w:rFonts w:ascii="標楷體" w:eastAsia="標楷體" w:hAnsi="標楷體"/>
                <w:sz w:val="28"/>
              </w:rPr>
            </w:pPr>
            <w:r>
              <w:rPr>
                <w:rFonts w:ascii="標楷體" w:eastAsia="標楷體" w:hAnsi="標楷體" w:hint="eastAsia"/>
                <w:sz w:val="28"/>
              </w:rPr>
              <w:t>9/17</w:t>
            </w:r>
          </w:p>
        </w:tc>
        <w:tc>
          <w:tcPr>
            <w:tcW w:w="2068" w:type="dxa"/>
            <w:vAlign w:val="center"/>
          </w:tcPr>
          <w:p w14:paraId="62065BB1" w14:textId="5CA2D008" w:rsidR="00BA778E" w:rsidRPr="0089684A" w:rsidRDefault="00BA778E" w:rsidP="00BA778E">
            <w:pPr>
              <w:snapToGrid w:val="0"/>
              <w:spacing w:line="240" w:lineRule="exact"/>
              <w:jc w:val="center"/>
              <w:rPr>
                <w:rFonts w:ascii="標楷體" w:eastAsia="標楷體" w:hAnsi="標楷體"/>
                <w:sz w:val="28"/>
                <w:szCs w:val="28"/>
              </w:rPr>
            </w:pPr>
            <w:r w:rsidRPr="0089684A">
              <w:rPr>
                <w:rFonts w:ascii="標楷體" w:eastAsia="標楷體" w:hAnsi="標楷體" w:hint="eastAsia"/>
                <w:sz w:val="28"/>
                <w:szCs w:val="28"/>
              </w:rPr>
              <w:t>地球的更衣間</w:t>
            </w:r>
          </w:p>
        </w:tc>
        <w:tc>
          <w:tcPr>
            <w:tcW w:w="7332" w:type="dxa"/>
            <w:vAlign w:val="center"/>
          </w:tcPr>
          <w:p w14:paraId="28F8847F" w14:textId="6D13A2AA" w:rsidR="00BA778E" w:rsidRPr="0089684A" w:rsidRDefault="00BA778E" w:rsidP="00BA778E">
            <w:pPr>
              <w:spacing w:beforeLines="50" w:before="180" w:afterLines="50" w:after="180" w:line="300" w:lineRule="exact"/>
              <w:rPr>
                <w:rFonts w:ascii="標楷體" w:eastAsia="標楷體" w:hAnsi="標楷體"/>
                <w:sz w:val="28"/>
                <w:szCs w:val="28"/>
              </w:rPr>
            </w:pPr>
            <w:r w:rsidRPr="0089684A">
              <w:rPr>
                <w:rFonts w:ascii="標楷體" w:eastAsia="標楷體" w:hAnsi="標楷體" w:hint="eastAsia"/>
                <w:sz w:val="28"/>
                <w:szCs w:val="28"/>
              </w:rPr>
              <w:t>春去秋來，花謝花開，為什麼天氣會有這麼多變化？每逢變天地球就會穿上新衣，天氣的變化又為什麼會影響我們和植物？</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起來看看天氣的變化對地球的影響吧！</w:t>
            </w:r>
            <w:r w:rsidRPr="0089684A">
              <w:rPr>
                <w:rFonts w:ascii="標楷體" w:eastAsia="標楷體" w:hAnsi="標楷體"/>
                <w:sz w:val="28"/>
                <w:szCs w:val="28"/>
              </w:rPr>
              <w:t xml:space="preserve"> </w:t>
            </w:r>
          </w:p>
        </w:tc>
      </w:tr>
      <w:tr w:rsidR="00BA778E" w14:paraId="0549C5AC" w14:textId="77777777" w:rsidTr="003848B5">
        <w:trPr>
          <w:trHeight w:val="888"/>
        </w:trPr>
        <w:tc>
          <w:tcPr>
            <w:tcW w:w="1036" w:type="dxa"/>
            <w:vAlign w:val="center"/>
          </w:tcPr>
          <w:p w14:paraId="4F3146FA" w14:textId="296F0C41" w:rsidR="00BA778E" w:rsidRDefault="00BA778E" w:rsidP="00BA778E">
            <w:pPr>
              <w:snapToGrid w:val="0"/>
              <w:jc w:val="center"/>
              <w:rPr>
                <w:rFonts w:ascii="標楷體" w:eastAsia="標楷體" w:hAnsi="標楷體"/>
                <w:sz w:val="28"/>
              </w:rPr>
            </w:pPr>
            <w:r>
              <w:rPr>
                <w:rFonts w:ascii="標楷體" w:eastAsia="標楷體" w:hAnsi="標楷體" w:hint="eastAsia"/>
                <w:sz w:val="28"/>
              </w:rPr>
              <w:t>10/1</w:t>
            </w:r>
          </w:p>
        </w:tc>
        <w:tc>
          <w:tcPr>
            <w:tcW w:w="2068" w:type="dxa"/>
            <w:vAlign w:val="center"/>
          </w:tcPr>
          <w:p w14:paraId="307CD118" w14:textId="74AD800E" w:rsidR="00BA778E" w:rsidRPr="0089684A" w:rsidRDefault="00BA778E" w:rsidP="00BA778E">
            <w:pPr>
              <w:snapToGrid w:val="0"/>
              <w:spacing w:line="240" w:lineRule="exact"/>
              <w:jc w:val="center"/>
              <w:rPr>
                <w:rFonts w:ascii="標楷體" w:eastAsia="標楷體" w:hAnsi="標楷體"/>
                <w:sz w:val="28"/>
                <w:szCs w:val="28"/>
              </w:rPr>
            </w:pPr>
            <w:r w:rsidRPr="0089684A">
              <w:rPr>
                <w:rFonts w:ascii="標楷體" w:eastAsia="標楷體" w:hAnsi="標楷體" w:hint="eastAsia"/>
                <w:sz w:val="28"/>
                <w:szCs w:val="28"/>
              </w:rPr>
              <w:t>熱的三兄弟</w:t>
            </w:r>
          </w:p>
        </w:tc>
        <w:tc>
          <w:tcPr>
            <w:tcW w:w="7332" w:type="dxa"/>
            <w:vAlign w:val="center"/>
          </w:tcPr>
          <w:p w14:paraId="3F6E4B41" w14:textId="3F16995D" w:rsidR="00BA778E" w:rsidRPr="0089684A" w:rsidRDefault="00BA778E" w:rsidP="00BA778E">
            <w:pPr>
              <w:spacing w:beforeLines="50" w:before="180" w:afterLines="50" w:after="180" w:line="300" w:lineRule="exact"/>
              <w:rPr>
                <w:rFonts w:ascii="標楷體" w:eastAsia="標楷體" w:hAnsi="標楷體"/>
                <w:sz w:val="28"/>
                <w:szCs w:val="28"/>
              </w:rPr>
            </w:pPr>
            <w:r w:rsidRPr="0089684A">
              <w:rPr>
                <w:rFonts w:ascii="標楷體" w:eastAsia="標楷體" w:hAnsi="標楷體" w:hint="eastAsia"/>
                <w:sz w:val="28"/>
                <w:szCs w:val="28"/>
              </w:rPr>
              <w:t>熱是一種分子的運動狀態，透過三種傳播方式來分享熱量，分別是輻射、傳導和對流，</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起來操作實驗體驗熱的傳播方法。</w:t>
            </w:r>
          </w:p>
        </w:tc>
      </w:tr>
      <w:tr w:rsidR="00BA778E" w14:paraId="1FDDB393" w14:textId="77777777" w:rsidTr="003848B5">
        <w:trPr>
          <w:trHeight w:val="874"/>
        </w:trPr>
        <w:tc>
          <w:tcPr>
            <w:tcW w:w="1036" w:type="dxa"/>
            <w:vAlign w:val="center"/>
          </w:tcPr>
          <w:p w14:paraId="47D88D3E" w14:textId="06FE21A9" w:rsidR="00BA778E" w:rsidRDefault="00BA778E" w:rsidP="00BA778E">
            <w:pPr>
              <w:snapToGrid w:val="0"/>
              <w:jc w:val="center"/>
              <w:rPr>
                <w:rFonts w:ascii="標楷體" w:eastAsia="標楷體" w:hAnsi="標楷體"/>
                <w:sz w:val="28"/>
              </w:rPr>
            </w:pPr>
            <w:r>
              <w:rPr>
                <w:rFonts w:ascii="標楷體" w:eastAsia="標楷體" w:hAnsi="標楷體" w:hint="eastAsia"/>
                <w:sz w:val="28"/>
              </w:rPr>
              <w:t>10/8</w:t>
            </w:r>
          </w:p>
        </w:tc>
        <w:tc>
          <w:tcPr>
            <w:tcW w:w="2068" w:type="dxa"/>
            <w:vAlign w:val="center"/>
          </w:tcPr>
          <w:p w14:paraId="59AF672D" w14:textId="61065D6C"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天降甘霖</w:t>
            </w:r>
          </w:p>
        </w:tc>
        <w:tc>
          <w:tcPr>
            <w:tcW w:w="7332" w:type="dxa"/>
            <w:vAlign w:val="center"/>
          </w:tcPr>
          <w:p w14:paraId="39161984" w14:textId="4C3AF3DE"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天上除了有太陽，還有雲朵會下雨喔！這些水珠是從哪裡來的呢？下雨之後，又會流到哪裡去呢？乘載它們的雲朵，又是怎麼出現在天上的，</w:t>
            </w:r>
            <w:proofErr w:type="gramStart"/>
            <w:r w:rsidRPr="0089684A">
              <w:rPr>
                <w:rFonts w:ascii="標楷體" w:eastAsia="標楷體" w:hAnsi="標楷體" w:hint="eastAsia"/>
                <w:sz w:val="28"/>
                <w:szCs w:val="28"/>
              </w:rPr>
              <w:t>要飄去</w:t>
            </w:r>
            <w:proofErr w:type="gramEnd"/>
            <w:r w:rsidRPr="0089684A">
              <w:rPr>
                <w:rFonts w:ascii="標楷體" w:eastAsia="標楷體" w:hAnsi="標楷體" w:hint="eastAsia"/>
                <w:sz w:val="28"/>
                <w:szCs w:val="28"/>
              </w:rPr>
              <w:t>哪裡呢？</w:t>
            </w:r>
          </w:p>
        </w:tc>
      </w:tr>
      <w:tr w:rsidR="00BA778E" w14:paraId="4FA805F6" w14:textId="77777777" w:rsidTr="003848B5">
        <w:trPr>
          <w:trHeight w:val="830"/>
        </w:trPr>
        <w:tc>
          <w:tcPr>
            <w:tcW w:w="1036" w:type="dxa"/>
            <w:vAlign w:val="center"/>
          </w:tcPr>
          <w:p w14:paraId="173EC0FB" w14:textId="1EC0A36A" w:rsidR="00BA778E" w:rsidRDefault="00BA778E" w:rsidP="00BA778E">
            <w:pPr>
              <w:snapToGrid w:val="0"/>
              <w:jc w:val="center"/>
              <w:rPr>
                <w:rFonts w:ascii="標楷體" w:eastAsia="標楷體" w:hAnsi="標楷體"/>
                <w:sz w:val="28"/>
              </w:rPr>
            </w:pPr>
            <w:r>
              <w:rPr>
                <w:rFonts w:ascii="標楷體" w:eastAsia="標楷體" w:hAnsi="標楷體" w:hint="eastAsia"/>
                <w:sz w:val="28"/>
              </w:rPr>
              <w:t>10/15</w:t>
            </w:r>
          </w:p>
        </w:tc>
        <w:tc>
          <w:tcPr>
            <w:tcW w:w="2068" w:type="dxa"/>
            <w:vAlign w:val="center"/>
          </w:tcPr>
          <w:p w14:paraId="5D7E27F6" w14:textId="0CAA5A40"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瓶中雲</w:t>
            </w:r>
          </w:p>
        </w:tc>
        <w:tc>
          <w:tcPr>
            <w:tcW w:w="7332" w:type="dxa"/>
            <w:vAlign w:val="center"/>
          </w:tcPr>
          <w:p w14:paraId="02BE0A91" w14:textId="7E55117A"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水循環</w:t>
            </w:r>
            <w:proofErr w:type="gramStart"/>
            <w:r w:rsidRPr="0089684A">
              <w:rPr>
                <w:rFonts w:ascii="標楷體" w:eastAsia="標楷體" w:hAnsi="標楷體" w:hint="eastAsia"/>
                <w:sz w:val="28"/>
                <w:szCs w:val="28"/>
              </w:rPr>
              <w:t>是指水由</w:t>
            </w:r>
            <w:proofErr w:type="gramEnd"/>
            <w:r w:rsidRPr="0089684A">
              <w:rPr>
                <w:rFonts w:ascii="標楷體" w:eastAsia="標楷體" w:hAnsi="標楷體" w:hint="eastAsia"/>
                <w:sz w:val="28"/>
                <w:szCs w:val="28"/>
              </w:rPr>
              <w:t>地球不同的地方透過吸收太陽以來的能量轉變存在的模式到地球中另一些地方，有些飄到空中，變成了我們所見的雲朵。</w:t>
            </w:r>
          </w:p>
        </w:tc>
      </w:tr>
      <w:tr w:rsidR="00BA778E" w14:paraId="4067C1CA" w14:textId="77777777" w:rsidTr="003848B5">
        <w:trPr>
          <w:trHeight w:val="828"/>
        </w:trPr>
        <w:tc>
          <w:tcPr>
            <w:tcW w:w="1036" w:type="dxa"/>
            <w:vAlign w:val="center"/>
          </w:tcPr>
          <w:p w14:paraId="7BF98B6D" w14:textId="2D7A8B21" w:rsidR="00BA778E" w:rsidRDefault="00BA778E" w:rsidP="00BA778E">
            <w:pPr>
              <w:snapToGrid w:val="0"/>
              <w:jc w:val="center"/>
              <w:rPr>
                <w:rFonts w:ascii="標楷體" w:eastAsia="標楷體" w:hAnsi="標楷體"/>
                <w:sz w:val="28"/>
              </w:rPr>
            </w:pPr>
            <w:r>
              <w:rPr>
                <w:rFonts w:ascii="標楷體" w:eastAsia="標楷體" w:hAnsi="標楷體" w:hint="eastAsia"/>
                <w:sz w:val="28"/>
              </w:rPr>
              <w:t>10/22</w:t>
            </w:r>
          </w:p>
        </w:tc>
        <w:tc>
          <w:tcPr>
            <w:tcW w:w="2068" w:type="dxa"/>
            <w:vAlign w:val="center"/>
          </w:tcPr>
          <w:p w14:paraId="2F66DC5E" w14:textId="208C796C"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二十四節氣</w:t>
            </w:r>
          </w:p>
        </w:tc>
        <w:tc>
          <w:tcPr>
            <w:tcW w:w="7332" w:type="dxa"/>
            <w:vAlign w:val="center"/>
          </w:tcPr>
          <w:p w14:paraId="1820E116" w14:textId="481AE0B4"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人類本就是靠農業起家的種族，而農夫真是當時世界上最需要氣象預報的一群人了，這些農夫透過觀察時間變化和氣象找出氣候變化的規律。</w:t>
            </w:r>
          </w:p>
        </w:tc>
      </w:tr>
      <w:tr w:rsidR="00BA778E" w14:paraId="53752FDD" w14:textId="77777777" w:rsidTr="003848B5">
        <w:trPr>
          <w:trHeight w:val="840"/>
        </w:trPr>
        <w:tc>
          <w:tcPr>
            <w:tcW w:w="1036" w:type="dxa"/>
            <w:vAlign w:val="center"/>
          </w:tcPr>
          <w:p w14:paraId="67823015" w14:textId="5B79B205" w:rsidR="00BA778E" w:rsidRDefault="00BA778E" w:rsidP="00BA778E">
            <w:pPr>
              <w:snapToGrid w:val="0"/>
              <w:jc w:val="center"/>
              <w:rPr>
                <w:rFonts w:ascii="標楷體" w:eastAsia="標楷體" w:hAnsi="標楷體"/>
                <w:sz w:val="28"/>
              </w:rPr>
            </w:pPr>
            <w:r>
              <w:rPr>
                <w:rFonts w:ascii="標楷體" w:eastAsia="標楷體" w:hAnsi="標楷體" w:hint="eastAsia"/>
                <w:sz w:val="28"/>
              </w:rPr>
              <w:t>10/29</w:t>
            </w:r>
          </w:p>
        </w:tc>
        <w:tc>
          <w:tcPr>
            <w:tcW w:w="2068" w:type="dxa"/>
            <w:vAlign w:val="center"/>
          </w:tcPr>
          <w:p w14:paraId="087B7D55" w14:textId="4A2B2345"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看不見的搬運者</w:t>
            </w:r>
          </w:p>
        </w:tc>
        <w:tc>
          <w:tcPr>
            <w:tcW w:w="7332" w:type="dxa"/>
            <w:vAlign w:val="center"/>
          </w:tcPr>
          <w:p w14:paraId="0483E858" w14:textId="73F4EBA6" w:rsidR="00BA778E" w:rsidRPr="0089684A" w:rsidRDefault="00BA778E" w:rsidP="00BA778E">
            <w:pPr>
              <w:spacing w:line="300" w:lineRule="exact"/>
              <w:rPr>
                <w:rFonts w:ascii="標楷體" w:eastAsia="標楷體" w:hAnsi="標楷體"/>
                <w:sz w:val="28"/>
                <w:szCs w:val="28"/>
              </w:rPr>
            </w:pPr>
            <w:proofErr w:type="gramStart"/>
            <w:r w:rsidRPr="0089684A">
              <w:rPr>
                <w:rFonts w:ascii="標楷體" w:eastAsia="標楷體" w:hAnsi="標楷體" w:hint="eastAsia"/>
                <w:sz w:val="28"/>
                <w:szCs w:val="28"/>
              </w:rPr>
              <w:t>蒲福氏</w:t>
            </w:r>
            <w:proofErr w:type="gramEnd"/>
            <w:r w:rsidRPr="0089684A">
              <w:rPr>
                <w:rFonts w:ascii="標楷體" w:eastAsia="標楷體" w:hAnsi="標楷體" w:hint="eastAsia"/>
                <w:sz w:val="28"/>
                <w:szCs w:val="28"/>
              </w:rPr>
              <w:t>為了觀察風力與風向的大家努力地設置</w:t>
            </w:r>
            <w:proofErr w:type="gramStart"/>
            <w:r w:rsidRPr="0089684A">
              <w:rPr>
                <w:rFonts w:ascii="標楷體" w:eastAsia="標楷體" w:hAnsi="標楷體" w:hint="eastAsia"/>
                <w:sz w:val="28"/>
                <w:szCs w:val="28"/>
              </w:rPr>
              <w:t>了蒲福氏</w:t>
            </w:r>
            <w:proofErr w:type="gramEnd"/>
            <w:r w:rsidRPr="0089684A">
              <w:rPr>
                <w:rFonts w:ascii="標楷體" w:eastAsia="標楷體" w:hAnsi="標楷體" w:hint="eastAsia"/>
                <w:sz w:val="28"/>
                <w:szCs w:val="28"/>
              </w:rPr>
              <w:t>風級，讓大家可以量化地理解風級強度對環境的影響。</w:t>
            </w:r>
          </w:p>
        </w:tc>
      </w:tr>
      <w:tr w:rsidR="00BA778E" w14:paraId="45C9479D" w14:textId="77777777" w:rsidTr="003848B5">
        <w:trPr>
          <w:trHeight w:val="850"/>
        </w:trPr>
        <w:tc>
          <w:tcPr>
            <w:tcW w:w="1036" w:type="dxa"/>
            <w:vAlign w:val="center"/>
          </w:tcPr>
          <w:p w14:paraId="51BA1E74" w14:textId="30254118" w:rsidR="00BA778E" w:rsidRDefault="00BA778E" w:rsidP="00BA778E">
            <w:pPr>
              <w:snapToGrid w:val="0"/>
              <w:jc w:val="center"/>
              <w:rPr>
                <w:rFonts w:ascii="標楷體" w:eastAsia="標楷體" w:hAnsi="標楷體"/>
                <w:sz w:val="28"/>
              </w:rPr>
            </w:pPr>
            <w:r>
              <w:rPr>
                <w:rFonts w:ascii="標楷體" w:eastAsia="標楷體" w:hAnsi="標楷體" w:hint="eastAsia"/>
                <w:sz w:val="28"/>
              </w:rPr>
              <w:t>11/5</w:t>
            </w:r>
          </w:p>
        </w:tc>
        <w:tc>
          <w:tcPr>
            <w:tcW w:w="2068" w:type="dxa"/>
            <w:vAlign w:val="center"/>
          </w:tcPr>
          <w:p w14:paraId="6C2F3AEE" w14:textId="16013A7D"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海浪</w:t>
            </w:r>
            <w:proofErr w:type="gramStart"/>
            <w:r w:rsidRPr="0089684A">
              <w:rPr>
                <w:rFonts w:ascii="標楷體" w:eastAsia="標楷體" w:hAnsi="標楷體" w:hint="eastAsia"/>
                <w:sz w:val="28"/>
                <w:szCs w:val="28"/>
              </w:rPr>
              <w:t>滔滔我</w:t>
            </w:r>
            <w:proofErr w:type="gramEnd"/>
            <w:r w:rsidRPr="0089684A">
              <w:rPr>
                <w:rFonts w:ascii="標楷體" w:eastAsia="標楷體" w:hAnsi="標楷體" w:hint="eastAsia"/>
                <w:sz w:val="28"/>
                <w:szCs w:val="28"/>
              </w:rPr>
              <w:t>不怕</w:t>
            </w:r>
          </w:p>
        </w:tc>
        <w:tc>
          <w:tcPr>
            <w:tcW w:w="7332" w:type="dxa"/>
            <w:vAlign w:val="center"/>
          </w:tcPr>
          <w:p w14:paraId="6AF4A0CA" w14:textId="482D9890"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大海作為地球上最大的地方，並不是平靜無波的，相反的，除了風帶動它，海中還有各種看不見的通道，帶著豐富的營養和魚群在到處郊遊喔！</w:t>
            </w:r>
          </w:p>
        </w:tc>
      </w:tr>
      <w:tr w:rsidR="00BA778E" w14:paraId="575B64C3" w14:textId="77777777" w:rsidTr="003848B5">
        <w:trPr>
          <w:trHeight w:val="987"/>
        </w:trPr>
        <w:tc>
          <w:tcPr>
            <w:tcW w:w="1036" w:type="dxa"/>
            <w:vAlign w:val="center"/>
          </w:tcPr>
          <w:p w14:paraId="55CD30F8" w14:textId="0DF05D1A" w:rsidR="00BA778E" w:rsidRDefault="00BA778E" w:rsidP="00BA778E">
            <w:pPr>
              <w:snapToGrid w:val="0"/>
              <w:jc w:val="center"/>
              <w:rPr>
                <w:rFonts w:ascii="標楷體" w:eastAsia="標楷體" w:hAnsi="標楷體"/>
                <w:sz w:val="28"/>
              </w:rPr>
            </w:pPr>
            <w:r>
              <w:rPr>
                <w:rFonts w:ascii="標楷體" w:eastAsia="標楷體" w:hAnsi="標楷體" w:hint="eastAsia"/>
                <w:sz w:val="28"/>
              </w:rPr>
              <w:t>11/12</w:t>
            </w:r>
          </w:p>
        </w:tc>
        <w:tc>
          <w:tcPr>
            <w:tcW w:w="2068" w:type="dxa"/>
            <w:vAlign w:val="center"/>
          </w:tcPr>
          <w:p w14:paraId="3BDC7941" w14:textId="1033BDA0"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洋流漂流瓶</w:t>
            </w:r>
          </w:p>
        </w:tc>
        <w:tc>
          <w:tcPr>
            <w:tcW w:w="7332" w:type="dxa"/>
            <w:vAlign w:val="center"/>
          </w:tcPr>
          <w:p w14:paraId="4A3A9058" w14:textId="77777777" w:rsidR="00BA778E"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瓶中信是一種通信的形式。將訊息放入密封的容器，投入海中、洋中，或收藏在隱蔽的地方藉以將訊息傳到未知的對象，想讓信件去向要去的地方，。</w:t>
            </w:r>
          </w:p>
          <w:p w14:paraId="14248051" w14:textId="57AE0675" w:rsidR="0089684A" w:rsidRPr="0089684A" w:rsidRDefault="0089684A" w:rsidP="00BA778E">
            <w:pPr>
              <w:spacing w:line="300" w:lineRule="exact"/>
              <w:rPr>
                <w:rFonts w:ascii="標楷體" w:eastAsia="標楷體" w:hAnsi="標楷體" w:hint="eastAsia"/>
                <w:sz w:val="28"/>
                <w:szCs w:val="28"/>
              </w:rPr>
            </w:pPr>
          </w:p>
        </w:tc>
      </w:tr>
      <w:tr w:rsidR="00BA778E" w14:paraId="2886CE31" w14:textId="77777777" w:rsidTr="003848B5">
        <w:trPr>
          <w:trHeight w:val="814"/>
        </w:trPr>
        <w:tc>
          <w:tcPr>
            <w:tcW w:w="1036" w:type="dxa"/>
            <w:vAlign w:val="center"/>
          </w:tcPr>
          <w:p w14:paraId="5AA5668D" w14:textId="1313915B" w:rsidR="00BA778E" w:rsidRDefault="00BA778E" w:rsidP="00BA778E">
            <w:pPr>
              <w:snapToGrid w:val="0"/>
              <w:jc w:val="center"/>
              <w:rPr>
                <w:rFonts w:ascii="標楷體" w:eastAsia="標楷體" w:hAnsi="標楷體"/>
                <w:sz w:val="28"/>
              </w:rPr>
            </w:pPr>
            <w:r>
              <w:rPr>
                <w:rFonts w:ascii="標楷體" w:eastAsia="標楷體" w:hAnsi="標楷體" w:hint="eastAsia"/>
                <w:sz w:val="28"/>
              </w:rPr>
              <w:lastRenderedPageBreak/>
              <w:t>11/19</w:t>
            </w:r>
          </w:p>
        </w:tc>
        <w:tc>
          <w:tcPr>
            <w:tcW w:w="2068" w:type="dxa"/>
            <w:vAlign w:val="center"/>
          </w:tcPr>
          <w:p w14:paraId="165C1175" w14:textId="1A888E3B"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廢氣酸鹼值</w:t>
            </w:r>
          </w:p>
        </w:tc>
        <w:tc>
          <w:tcPr>
            <w:tcW w:w="7332" w:type="dxa"/>
            <w:vAlign w:val="center"/>
          </w:tcPr>
          <w:p w14:paraId="65166DFF" w14:textId="60BFB59F"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現存的天氣問題之</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就是酸雨，到底</w:t>
            </w:r>
            <w:proofErr w:type="gramStart"/>
            <w:r w:rsidRPr="0089684A">
              <w:rPr>
                <w:rFonts w:ascii="標楷體" w:eastAsia="標楷體" w:hAnsi="標楷體" w:hint="eastAsia"/>
                <w:sz w:val="28"/>
                <w:szCs w:val="28"/>
              </w:rPr>
              <w:t>為什麼雨</w:t>
            </w:r>
            <w:proofErr w:type="gramEnd"/>
            <w:r w:rsidRPr="0089684A">
              <w:rPr>
                <w:rFonts w:ascii="標楷體" w:eastAsia="標楷體" w:hAnsi="標楷體" w:hint="eastAsia"/>
                <w:sz w:val="28"/>
                <w:szCs w:val="28"/>
              </w:rPr>
              <w:t>會</w:t>
            </w:r>
            <w:proofErr w:type="gramStart"/>
            <w:r w:rsidRPr="0089684A">
              <w:rPr>
                <w:rFonts w:ascii="標楷體" w:eastAsia="標楷體" w:hAnsi="標楷體" w:hint="eastAsia"/>
                <w:sz w:val="28"/>
                <w:szCs w:val="28"/>
              </w:rPr>
              <w:t>變酸呢</w:t>
            </w:r>
            <w:proofErr w:type="gramEnd"/>
            <w:r w:rsidRPr="0089684A">
              <w:rPr>
                <w:rFonts w:ascii="標楷體" w:eastAsia="標楷體" w:hAnsi="標楷體" w:hint="eastAsia"/>
                <w:sz w:val="28"/>
                <w:szCs w:val="28"/>
              </w:rPr>
              <w:t>？</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起來研究研究水</w:t>
            </w:r>
            <w:proofErr w:type="gramStart"/>
            <w:r w:rsidRPr="0089684A">
              <w:rPr>
                <w:rFonts w:ascii="標楷體" w:eastAsia="標楷體" w:hAnsi="標楷體" w:hint="eastAsia"/>
                <w:sz w:val="28"/>
                <w:szCs w:val="28"/>
              </w:rPr>
              <w:t>中韻涵</w:t>
            </w:r>
            <w:proofErr w:type="gramEnd"/>
            <w:r w:rsidRPr="0089684A">
              <w:rPr>
                <w:rFonts w:ascii="標楷體" w:eastAsia="標楷體" w:hAnsi="標楷體" w:hint="eastAsia"/>
                <w:sz w:val="28"/>
                <w:szCs w:val="28"/>
              </w:rPr>
              <w:t>的雜質吧。</w:t>
            </w:r>
          </w:p>
        </w:tc>
      </w:tr>
      <w:tr w:rsidR="00BA778E" w14:paraId="7090FC41" w14:textId="77777777" w:rsidTr="003848B5">
        <w:trPr>
          <w:trHeight w:val="981"/>
        </w:trPr>
        <w:tc>
          <w:tcPr>
            <w:tcW w:w="1036" w:type="dxa"/>
            <w:vAlign w:val="center"/>
          </w:tcPr>
          <w:p w14:paraId="56A0FF9F" w14:textId="7E901CAB" w:rsidR="00BA778E" w:rsidRDefault="00BA778E" w:rsidP="00BA778E">
            <w:pPr>
              <w:snapToGrid w:val="0"/>
              <w:jc w:val="center"/>
              <w:rPr>
                <w:rFonts w:ascii="標楷體" w:eastAsia="標楷體" w:hAnsi="標楷體"/>
                <w:sz w:val="28"/>
              </w:rPr>
            </w:pPr>
            <w:r>
              <w:rPr>
                <w:rFonts w:ascii="標楷體" w:eastAsia="標楷體" w:hAnsi="標楷體" w:hint="eastAsia"/>
                <w:sz w:val="28"/>
              </w:rPr>
              <w:t>11/26</w:t>
            </w:r>
          </w:p>
        </w:tc>
        <w:tc>
          <w:tcPr>
            <w:tcW w:w="2068" w:type="dxa"/>
            <w:vAlign w:val="center"/>
          </w:tcPr>
          <w:p w14:paraId="797B5E16" w14:textId="57D5BADC"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溫室效應</w:t>
            </w:r>
          </w:p>
        </w:tc>
        <w:tc>
          <w:tcPr>
            <w:tcW w:w="7332" w:type="dxa"/>
            <w:vAlign w:val="center"/>
          </w:tcPr>
          <w:p w14:paraId="0CD55E58" w14:textId="78893F38"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大氣層像覆蓋玻璃的溫室一樣，保存了一定的熱量，使得地球不至於像沒有大氣層的月球一樣，被太陽照射時溫度急劇升高，使地球整體所保留的熱能增加。</w:t>
            </w:r>
          </w:p>
        </w:tc>
      </w:tr>
      <w:tr w:rsidR="00BA778E" w14:paraId="66276902" w14:textId="77777777" w:rsidTr="003848B5">
        <w:trPr>
          <w:trHeight w:val="956"/>
        </w:trPr>
        <w:tc>
          <w:tcPr>
            <w:tcW w:w="1036" w:type="dxa"/>
            <w:vAlign w:val="center"/>
          </w:tcPr>
          <w:p w14:paraId="34580C6B" w14:textId="11822F3A" w:rsidR="00BA778E" w:rsidRDefault="00BA778E" w:rsidP="00BA778E">
            <w:pPr>
              <w:snapToGrid w:val="0"/>
              <w:jc w:val="center"/>
              <w:rPr>
                <w:rFonts w:ascii="標楷體" w:eastAsia="標楷體" w:hAnsi="標楷體"/>
                <w:sz w:val="28"/>
              </w:rPr>
            </w:pPr>
            <w:r>
              <w:rPr>
                <w:rFonts w:ascii="標楷體" w:eastAsia="標楷體" w:hAnsi="標楷體" w:hint="eastAsia"/>
                <w:sz w:val="28"/>
              </w:rPr>
              <w:t>12/3</w:t>
            </w:r>
          </w:p>
        </w:tc>
        <w:tc>
          <w:tcPr>
            <w:tcW w:w="2068" w:type="dxa"/>
            <w:vAlign w:val="center"/>
          </w:tcPr>
          <w:p w14:paraId="30E127EF" w14:textId="66303FC8"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能源遊樂園</w:t>
            </w:r>
          </w:p>
        </w:tc>
        <w:tc>
          <w:tcPr>
            <w:tcW w:w="7332" w:type="dxa"/>
            <w:vAlign w:val="center"/>
          </w:tcPr>
          <w:p w14:paraId="48C5C51B" w14:textId="15FF034E"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大家都喜歡去遊樂園玩，但是遊樂園的裝置都是由什麼驅動的呢？如果改變供電方式，你能玩多久的手機呢？地球作為人類生存的樂園，還能怎麼提供能源給你呢？又是哪位科學家將這些能源化為能量供你使用的呢？</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起來一趟能源遊樂園之旅，揭開能源的真面目！</w:t>
            </w:r>
          </w:p>
        </w:tc>
      </w:tr>
      <w:tr w:rsidR="00BA778E" w14:paraId="68AFD910" w14:textId="77777777" w:rsidTr="003848B5">
        <w:trPr>
          <w:trHeight w:val="984"/>
        </w:trPr>
        <w:tc>
          <w:tcPr>
            <w:tcW w:w="1036" w:type="dxa"/>
            <w:vAlign w:val="center"/>
          </w:tcPr>
          <w:p w14:paraId="10F46784" w14:textId="348CA96E" w:rsidR="00BA778E" w:rsidRDefault="00BA778E" w:rsidP="00BA778E">
            <w:pPr>
              <w:snapToGrid w:val="0"/>
              <w:jc w:val="center"/>
              <w:rPr>
                <w:rFonts w:ascii="標楷體" w:eastAsia="標楷體" w:hAnsi="標楷體"/>
                <w:sz w:val="28"/>
              </w:rPr>
            </w:pPr>
            <w:r>
              <w:rPr>
                <w:rFonts w:ascii="標楷體" w:eastAsia="標楷體" w:hAnsi="標楷體" w:hint="eastAsia"/>
                <w:sz w:val="28"/>
              </w:rPr>
              <w:t>12/17</w:t>
            </w:r>
          </w:p>
        </w:tc>
        <w:tc>
          <w:tcPr>
            <w:tcW w:w="2068" w:type="dxa"/>
            <w:vAlign w:val="center"/>
          </w:tcPr>
          <w:p w14:paraId="0B33FB1D" w14:textId="732E71BE"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手搖發電機</w:t>
            </w:r>
          </w:p>
        </w:tc>
        <w:tc>
          <w:tcPr>
            <w:tcW w:w="7332" w:type="dxa"/>
            <w:vAlign w:val="center"/>
          </w:tcPr>
          <w:p w14:paraId="643537F0" w14:textId="57CE7EE2"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自製手搖發電機，</w:t>
            </w:r>
            <w:proofErr w:type="gramStart"/>
            <w:r w:rsidRPr="0089684A">
              <w:rPr>
                <w:rFonts w:ascii="標楷體" w:eastAsia="標楷體" w:hAnsi="標楷體" w:hint="eastAsia"/>
                <w:sz w:val="28"/>
                <w:szCs w:val="28"/>
              </w:rPr>
              <w:t>一</w:t>
            </w:r>
            <w:proofErr w:type="gramEnd"/>
            <w:r w:rsidRPr="0089684A">
              <w:rPr>
                <w:rFonts w:ascii="標楷體" w:eastAsia="標楷體" w:hAnsi="標楷體" w:hint="eastAsia"/>
                <w:sz w:val="28"/>
                <w:szCs w:val="28"/>
              </w:rPr>
              <w:t>起來認識發電機的製作原理，理解麥可法拉</w:t>
            </w:r>
            <w:proofErr w:type="gramStart"/>
            <w:r w:rsidRPr="0089684A">
              <w:rPr>
                <w:rFonts w:ascii="標楷體" w:eastAsia="標楷體" w:hAnsi="標楷體" w:hint="eastAsia"/>
                <w:sz w:val="28"/>
                <w:szCs w:val="28"/>
              </w:rPr>
              <w:t>蒂</w:t>
            </w:r>
            <w:proofErr w:type="gramEnd"/>
            <w:r w:rsidRPr="0089684A">
              <w:rPr>
                <w:rFonts w:ascii="標楷體" w:eastAsia="標楷體" w:hAnsi="標楷體" w:hint="eastAsia"/>
                <w:sz w:val="28"/>
                <w:szCs w:val="28"/>
              </w:rPr>
              <w:t>如何發現電磁感應，以及電磁感應在生活中的應用。</w:t>
            </w:r>
          </w:p>
        </w:tc>
      </w:tr>
      <w:tr w:rsidR="00BA778E" w14:paraId="00A3139F" w14:textId="77777777" w:rsidTr="003848B5">
        <w:trPr>
          <w:trHeight w:val="970"/>
        </w:trPr>
        <w:tc>
          <w:tcPr>
            <w:tcW w:w="1036" w:type="dxa"/>
            <w:vAlign w:val="center"/>
          </w:tcPr>
          <w:p w14:paraId="3D2723B6" w14:textId="157851E2" w:rsidR="00BA778E" w:rsidRDefault="00BA778E" w:rsidP="00BA778E">
            <w:pPr>
              <w:snapToGrid w:val="0"/>
              <w:jc w:val="center"/>
              <w:rPr>
                <w:rFonts w:ascii="標楷體" w:eastAsia="標楷體" w:hAnsi="標楷體"/>
                <w:sz w:val="28"/>
              </w:rPr>
            </w:pPr>
            <w:r>
              <w:rPr>
                <w:rFonts w:ascii="標楷體" w:eastAsia="標楷體" w:hAnsi="標楷體" w:hint="eastAsia"/>
                <w:sz w:val="28"/>
              </w:rPr>
              <w:t>12/24</w:t>
            </w:r>
          </w:p>
        </w:tc>
        <w:tc>
          <w:tcPr>
            <w:tcW w:w="2068" w:type="dxa"/>
            <w:tcBorders>
              <w:top w:val="single" w:sz="6" w:space="0" w:color="auto"/>
              <w:left w:val="single" w:sz="6" w:space="0" w:color="auto"/>
              <w:bottom w:val="single" w:sz="6" w:space="0" w:color="auto"/>
              <w:right w:val="single" w:sz="6" w:space="0" w:color="auto"/>
            </w:tcBorders>
            <w:vAlign w:val="center"/>
          </w:tcPr>
          <w:p w14:paraId="2191E259" w14:textId="27E67D7E"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ECO愛地球</w:t>
            </w:r>
          </w:p>
        </w:tc>
        <w:tc>
          <w:tcPr>
            <w:tcW w:w="7332" w:type="dxa"/>
            <w:tcBorders>
              <w:top w:val="single" w:sz="6" w:space="0" w:color="auto"/>
              <w:left w:val="single" w:sz="6" w:space="0" w:color="auto"/>
              <w:bottom w:val="single" w:sz="6" w:space="0" w:color="auto"/>
              <w:right w:val="single" w:sz="12" w:space="0" w:color="auto"/>
            </w:tcBorders>
            <w:vAlign w:val="center"/>
          </w:tcPr>
          <w:p w14:paraId="74A53304" w14:textId="506918FF"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現代人的生活如此便利其實都建立在對地球資源的掠奪上，如何在便利與愛地球之間做出取捨呢？有什麼事是我們在日常生活中可以做到的呢？一邊操作</w:t>
            </w:r>
            <w:proofErr w:type="gramStart"/>
            <w:r w:rsidRPr="0089684A">
              <w:rPr>
                <w:rFonts w:ascii="標楷體" w:eastAsia="標楷體" w:hAnsi="標楷體" w:hint="eastAsia"/>
                <w:sz w:val="28"/>
                <w:szCs w:val="28"/>
              </w:rPr>
              <w:t>綠能車</w:t>
            </w:r>
            <w:proofErr w:type="gramEnd"/>
            <w:r w:rsidRPr="0089684A">
              <w:rPr>
                <w:rFonts w:ascii="標楷體" w:eastAsia="標楷體" w:hAnsi="標楷體" w:hint="eastAsia"/>
                <w:sz w:val="28"/>
                <w:szCs w:val="28"/>
              </w:rPr>
              <w:t>一邊思考這個問題，找出治療地球的處方</w:t>
            </w:r>
            <w:proofErr w:type="gramStart"/>
            <w:r w:rsidRPr="0089684A">
              <w:rPr>
                <w:rFonts w:ascii="標楷體" w:eastAsia="標楷體" w:hAnsi="標楷體" w:hint="eastAsia"/>
                <w:sz w:val="28"/>
                <w:szCs w:val="28"/>
              </w:rPr>
              <w:t>籤</w:t>
            </w:r>
            <w:proofErr w:type="gramEnd"/>
            <w:r w:rsidRPr="0089684A">
              <w:rPr>
                <w:rFonts w:ascii="標楷體" w:eastAsia="標楷體" w:hAnsi="標楷體" w:hint="eastAsia"/>
                <w:sz w:val="28"/>
                <w:szCs w:val="28"/>
              </w:rPr>
              <w:t>吧！</w:t>
            </w:r>
          </w:p>
        </w:tc>
      </w:tr>
      <w:tr w:rsidR="00BA778E" w14:paraId="0319F2A6" w14:textId="77777777" w:rsidTr="003848B5">
        <w:trPr>
          <w:trHeight w:val="970"/>
        </w:trPr>
        <w:tc>
          <w:tcPr>
            <w:tcW w:w="1036" w:type="dxa"/>
            <w:vAlign w:val="center"/>
          </w:tcPr>
          <w:p w14:paraId="253BD5C2" w14:textId="7DD69CE8" w:rsidR="00BA778E" w:rsidRDefault="00BA778E" w:rsidP="00BA778E">
            <w:pPr>
              <w:snapToGrid w:val="0"/>
              <w:jc w:val="center"/>
              <w:rPr>
                <w:rFonts w:ascii="標楷體" w:eastAsia="標楷體" w:hAnsi="標楷體"/>
                <w:sz w:val="28"/>
              </w:rPr>
            </w:pPr>
            <w:r>
              <w:rPr>
                <w:rFonts w:ascii="標楷體" w:eastAsia="標楷體" w:hAnsi="標楷體" w:hint="eastAsia"/>
                <w:sz w:val="28"/>
              </w:rPr>
              <w:t>112/1/7</w:t>
            </w:r>
          </w:p>
        </w:tc>
        <w:tc>
          <w:tcPr>
            <w:tcW w:w="2068" w:type="dxa"/>
            <w:tcBorders>
              <w:top w:val="single" w:sz="6" w:space="0" w:color="auto"/>
              <w:left w:val="single" w:sz="6" w:space="0" w:color="auto"/>
              <w:bottom w:val="single" w:sz="12" w:space="0" w:color="auto"/>
              <w:right w:val="single" w:sz="6" w:space="0" w:color="auto"/>
            </w:tcBorders>
            <w:vAlign w:val="center"/>
          </w:tcPr>
          <w:p w14:paraId="03842F0C" w14:textId="12B80A1C" w:rsidR="00BA778E" w:rsidRPr="0089684A" w:rsidRDefault="00BA778E" w:rsidP="00BA778E">
            <w:pPr>
              <w:snapToGrid w:val="0"/>
              <w:jc w:val="center"/>
              <w:rPr>
                <w:rFonts w:ascii="標楷體" w:eastAsia="標楷體" w:hAnsi="標楷體"/>
                <w:sz w:val="28"/>
                <w:szCs w:val="28"/>
              </w:rPr>
            </w:pPr>
            <w:r w:rsidRPr="0089684A">
              <w:rPr>
                <w:rFonts w:ascii="標楷體" w:eastAsia="標楷體" w:hAnsi="標楷體" w:hint="eastAsia"/>
                <w:sz w:val="28"/>
                <w:szCs w:val="28"/>
              </w:rPr>
              <w:t>發電小車</w:t>
            </w:r>
          </w:p>
        </w:tc>
        <w:tc>
          <w:tcPr>
            <w:tcW w:w="7332" w:type="dxa"/>
            <w:tcBorders>
              <w:top w:val="single" w:sz="6" w:space="0" w:color="auto"/>
              <w:left w:val="single" w:sz="6" w:space="0" w:color="auto"/>
              <w:bottom w:val="single" w:sz="12" w:space="0" w:color="auto"/>
              <w:right w:val="single" w:sz="12" w:space="0" w:color="auto"/>
            </w:tcBorders>
            <w:vAlign w:val="center"/>
          </w:tcPr>
          <w:p w14:paraId="010DA259" w14:textId="35EB1817" w:rsidR="00BA778E" w:rsidRPr="0089684A" w:rsidRDefault="00BA778E" w:rsidP="00BA778E">
            <w:pPr>
              <w:spacing w:line="300" w:lineRule="exact"/>
              <w:rPr>
                <w:rFonts w:ascii="標楷體" w:eastAsia="標楷體" w:hAnsi="標楷體"/>
                <w:sz w:val="28"/>
                <w:szCs w:val="28"/>
              </w:rPr>
            </w:pPr>
            <w:r w:rsidRPr="0089684A">
              <w:rPr>
                <w:rFonts w:ascii="標楷體" w:eastAsia="標楷體" w:hAnsi="標楷體" w:hint="eastAsia"/>
                <w:sz w:val="28"/>
                <w:szCs w:val="28"/>
              </w:rPr>
              <w:t>製作發電小車，來認識電容和電學的基本概念，學習電能的利用與轉換，認識家中家電的功率與換算，成為精打細算的電學專家。</w:t>
            </w:r>
          </w:p>
        </w:tc>
      </w:tr>
    </w:tbl>
    <w:p w14:paraId="39B84FFF" w14:textId="6DD9642D" w:rsidR="00107D7F" w:rsidRDefault="00107D7F" w:rsidP="00A11C22">
      <w:pPr>
        <w:spacing w:line="360" w:lineRule="exact"/>
        <w:jc w:val="both"/>
        <w:rPr>
          <w:rFonts w:ascii="標楷體" w:eastAsia="標楷體" w:hAnsi="標楷體"/>
          <w:sz w:val="28"/>
          <w:szCs w:val="28"/>
        </w:rPr>
      </w:pPr>
    </w:p>
    <w:p w14:paraId="14832F76" w14:textId="6F5E796F" w:rsidR="0089684A" w:rsidRPr="00A11C22" w:rsidRDefault="0089684A" w:rsidP="00A11C22">
      <w:pPr>
        <w:spacing w:line="360" w:lineRule="exact"/>
        <w:jc w:val="both"/>
        <w:rPr>
          <w:rFonts w:ascii="標楷體" w:eastAsia="標楷體" w:hAnsi="標楷體" w:hint="eastAsia"/>
          <w:sz w:val="28"/>
          <w:szCs w:val="28"/>
        </w:rPr>
      </w:pPr>
      <w:r>
        <w:rPr>
          <w:rFonts w:ascii="標楷體" w:eastAsia="標楷體" w:hAnsi="標楷體"/>
          <w:noProof/>
          <w:sz w:val="28"/>
          <w:szCs w:val="28"/>
        </w:rPr>
        <w:lastRenderedPageBreak/>
        <w:drawing>
          <wp:anchor distT="0" distB="0" distL="114300" distR="114300" simplePos="0" relativeHeight="251661312" behindDoc="0" locked="0" layoutInCell="1" allowOverlap="1" wp14:anchorId="5032B18B" wp14:editId="27B13C71">
            <wp:simplePos x="0" y="0"/>
            <wp:positionH relativeFrom="margin">
              <wp:align>center</wp:align>
            </wp:positionH>
            <wp:positionV relativeFrom="margin">
              <wp:posOffset>219075</wp:posOffset>
            </wp:positionV>
            <wp:extent cx="7196455" cy="9248775"/>
            <wp:effectExtent l="0" t="0" r="4445"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7">
                      <a:extLst>
                        <a:ext uri="{28A0092B-C50C-407E-A947-70E740481C1C}">
                          <a14:useLocalDpi xmlns:a14="http://schemas.microsoft.com/office/drawing/2010/main" val="0"/>
                        </a:ext>
                      </a:extLst>
                    </a:blip>
                    <a:stretch>
                      <a:fillRect/>
                    </a:stretch>
                  </pic:blipFill>
                  <pic:spPr>
                    <a:xfrm>
                      <a:off x="0" y="0"/>
                      <a:ext cx="7196455" cy="9248775"/>
                    </a:xfrm>
                    <a:prstGeom prst="rect">
                      <a:avLst/>
                    </a:prstGeom>
                  </pic:spPr>
                </pic:pic>
              </a:graphicData>
            </a:graphic>
            <wp14:sizeRelH relativeFrom="margin">
              <wp14:pctWidth>0</wp14:pctWidth>
            </wp14:sizeRelH>
            <wp14:sizeRelV relativeFrom="margin">
              <wp14:pctHeight>0</wp14:pctHeight>
            </wp14:sizeRelV>
          </wp:anchor>
        </w:drawing>
      </w:r>
    </w:p>
    <w:sectPr w:rsidR="0089684A" w:rsidRPr="00A11C22" w:rsidSect="0089684A">
      <w:pgSz w:w="11906" w:h="16838"/>
      <w:pgMar w:top="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1230" w14:textId="77777777" w:rsidR="00B66F31" w:rsidRDefault="00B66F31" w:rsidP="00D33856">
      <w:r>
        <w:separator/>
      </w:r>
    </w:p>
  </w:endnote>
  <w:endnote w:type="continuationSeparator" w:id="0">
    <w:p w14:paraId="6FF630E7" w14:textId="77777777" w:rsidR="00B66F31" w:rsidRDefault="00B66F31" w:rsidP="00D3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8125" w14:textId="77777777" w:rsidR="00B66F31" w:rsidRDefault="00B66F31" w:rsidP="00D33856">
      <w:r>
        <w:separator/>
      </w:r>
    </w:p>
  </w:footnote>
  <w:footnote w:type="continuationSeparator" w:id="0">
    <w:p w14:paraId="54E82C42" w14:textId="77777777" w:rsidR="00B66F31" w:rsidRDefault="00B66F31" w:rsidP="00D33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22"/>
    <w:rsid w:val="00010E40"/>
    <w:rsid w:val="000166DB"/>
    <w:rsid w:val="00030B32"/>
    <w:rsid w:val="00107D7F"/>
    <w:rsid w:val="00156BB1"/>
    <w:rsid w:val="001C0BE9"/>
    <w:rsid w:val="001F7D17"/>
    <w:rsid w:val="002C37CA"/>
    <w:rsid w:val="002C618F"/>
    <w:rsid w:val="003848B5"/>
    <w:rsid w:val="003A1D5A"/>
    <w:rsid w:val="00437504"/>
    <w:rsid w:val="004524E0"/>
    <w:rsid w:val="00512163"/>
    <w:rsid w:val="00614E84"/>
    <w:rsid w:val="0062452F"/>
    <w:rsid w:val="006A3501"/>
    <w:rsid w:val="006A383E"/>
    <w:rsid w:val="006C2297"/>
    <w:rsid w:val="007E0C3D"/>
    <w:rsid w:val="0089684A"/>
    <w:rsid w:val="008B268E"/>
    <w:rsid w:val="008C6D9C"/>
    <w:rsid w:val="00934E9A"/>
    <w:rsid w:val="00967F44"/>
    <w:rsid w:val="009A4052"/>
    <w:rsid w:val="00A11C22"/>
    <w:rsid w:val="00AE11EC"/>
    <w:rsid w:val="00B4431B"/>
    <w:rsid w:val="00B66F31"/>
    <w:rsid w:val="00B752AE"/>
    <w:rsid w:val="00BA778E"/>
    <w:rsid w:val="00D33856"/>
    <w:rsid w:val="00D43E4F"/>
    <w:rsid w:val="00D753BE"/>
    <w:rsid w:val="00F050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C920"/>
  <w15:chartTrackingRefBased/>
  <w15:docId w15:val="{B0401422-F0EA-4353-8174-0174800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856"/>
    <w:pPr>
      <w:tabs>
        <w:tab w:val="center" w:pos="4153"/>
        <w:tab w:val="right" w:pos="8306"/>
      </w:tabs>
      <w:snapToGrid w:val="0"/>
    </w:pPr>
    <w:rPr>
      <w:sz w:val="20"/>
      <w:szCs w:val="20"/>
    </w:rPr>
  </w:style>
  <w:style w:type="character" w:customStyle="1" w:styleId="a4">
    <w:name w:val="頁首 字元"/>
    <w:basedOn w:val="a0"/>
    <w:link w:val="a3"/>
    <w:uiPriority w:val="99"/>
    <w:rsid w:val="00D33856"/>
    <w:rPr>
      <w:rFonts w:ascii="Times New Roman" w:eastAsia="新細明體" w:hAnsi="Times New Roman" w:cs="Times New Roman"/>
      <w:sz w:val="20"/>
      <w:szCs w:val="20"/>
    </w:rPr>
  </w:style>
  <w:style w:type="paragraph" w:styleId="a5">
    <w:name w:val="footer"/>
    <w:basedOn w:val="a"/>
    <w:link w:val="a6"/>
    <w:uiPriority w:val="99"/>
    <w:unhideWhenUsed/>
    <w:rsid w:val="00D33856"/>
    <w:pPr>
      <w:tabs>
        <w:tab w:val="center" w:pos="4153"/>
        <w:tab w:val="right" w:pos="8306"/>
      </w:tabs>
      <w:snapToGrid w:val="0"/>
    </w:pPr>
    <w:rPr>
      <w:sz w:val="20"/>
      <w:szCs w:val="20"/>
    </w:rPr>
  </w:style>
  <w:style w:type="character" w:customStyle="1" w:styleId="a6">
    <w:name w:val="頁尾 字元"/>
    <w:basedOn w:val="a0"/>
    <w:link w:val="a5"/>
    <w:uiPriority w:val="99"/>
    <w:rsid w:val="00D3385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fec3</cp:lastModifiedBy>
  <cp:revision>3</cp:revision>
  <dcterms:created xsi:type="dcterms:W3CDTF">2022-08-15T04:19:00Z</dcterms:created>
  <dcterms:modified xsi:type="dcterms:W3CDTF">2022-08-15T05:58:00Z</dcterms:modified>
</cp:coreProperties>
</file>