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A3" w:rsidRPr="00BB1AD2" w:rsidRDefault="00D162A3" w:rsidP="00D162A3">
      <w:pPr>
        <w:widowControl/>
        <w:shd w:val="clear" w:color="auto" w:fill="FFFFFF"/>
        <w:spacing w:after="150"/>
        <w:jc w:val="center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 w:rsidRPr="00BB1AD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嘉義市博愛國民小學1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14</w:t>
      </w:r>
      <w:r w:rsidRPr="00BB1AD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學年度「校內語文競賽」</w:t>
      </w:r>
    </w:p>
    <w:p w:rsidR="00D162A3" w:rsidRPr="00BB1AD2" w:rsidRDefault="00D162A3" w:rsidP="00D162A3">
      <w:pPr>
        <w:widowControl/>
        <w:shd w:val="clear" w:color="auto" w:fill="FFFFFF"/>
        <w:spacing w:before="75" w:after="150"/>
        <w:jc w:val="center"/>
        <w:outlineLvl w:val="2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52"/>
          <w:szCs w:val="52"/>
        </w:rPr>
        <w:t>五</w:t>
      </w:r>
      <w:r w:rsidRPr="001C5435">
        <w:rPr>
          <w:rFonts w:ascii="標楷體" w:eastAsia="標楷體" w:hAnsi="標楷體" w:cs="新細明體" w:hint="eastAsia"/>
          <w:color w:val="FF0000"/>
          <w:kern w:val="0"/>
          <w:sz w:val="52"/>
          <w:szCs w:val="52"/>
        </w:rPr>
        <w:t>年級</w:t>
      </w:r>
      <w:r w:rsidRPr="001C5435">
        <w:rPr>
          <w:rFonts w:ascii="標楷體" w:eastAsia="標楷體" w:hAnsi="標楷體" w:cs="新細明體" w:hint="eastAsia"/>
          <w:color w:val="000000"/>
          <w:kern w:val="0"/>
          <w:sz w:val="52"/>
          <w:szCs w:val="52"/>
        </w:rPr>
        <w:t>國語演說題目</w:t>
      </w:r>
      <w:r w:rsidRPr="00BB1AD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: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</w:tblGrid>
      <w:tr w:rsidR="00D162A3" w:rsidRPr="00BB1AD2" w:rsidTr="00855A66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1C5435" w:rsidRDefault="00D162A3" w:rsidP="00855A66">
            <w:pPr>
              <w:pStyle w:val="a3"/>
              <w:widowControl/>
              <w:numPr>
                <w:ilvl w:val="0"/>
                <w:numId w:val="2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標楷體" w:eastAsia="標楷體" w:hAnsi="標楷體" w:cs="新細明體"/>
                <w:color w:val="0000CC"/>
                <w:kern w:val="0"/>
                <w:sz w:val="28"/>
                <w:szCs w:val="28"/>
              </w:rPr>
            </w:pPr>
            <w:r w:rsidRPr="001C5435"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我最</w:t>
            </w:r>
            <w:r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開心的一件事</w:t>
            </w:r>
          </w:p>
        </w:tc>
      </w:tr>
      <w:tr w:rsidR="00D162A3" w:rsidRPr="00BB1AD2" w:rsidTr="00855A66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1C5435" w:rsidRDefault="00D162A3" w:rsidP="00855A66">
            <w:pPr>
              <w:pStyle w:val="a3"/>
              <w:widowControl/>
              <w:numPr>
                <w:ilvl w:val="0"/>
                <w:numId w:val="2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標楷體" w:eastAsia="標楷體" w:hAnsi="標楷體" w:cs="新細明體"/>
                <w:color w:val="0000CC"/>
                <w:kern w:val="0"/>
                <w:sz w:val="28"/>
                <w:szCs w:val="28"/>
              </w:rPr>
            </w:pPr>
            <w:r w:rsidRPr="001C5435"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我最感動的事</w:t>
            </w:r>
          </w:p>
        </w:tc>
      </w:tr>
      <w:tr w:rsidR="00D162A3" w:rsidRPr="00BB1AD2" w:rsidTr="00855A66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1C5435" w:rsidRDefault="00D162A3" w:rsidP="00855A66">
            <w:pPr>
              <w:pStyle w:val="a3"/>
              <w:widowControl/>
              <w:numPr>
                <w:ilvl w:val="0"/>
                <w:numId w:val="2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標楷體" w:eastAsia="標楷體" w:hAnsi="標楷體" w:cs="新細明體"/>
                <w:color w:val="0000CC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我最懷念的美味</w:t>
            </w:r>
          </w:p>
        </w:tc>
      </w:tr>
      <w:tr w:rsidR="00D162A3" w:rsidRPr="00BB1AD2" w:rsidTr="00855A66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1C5435" w:rsidRDefault="00D162A3" w:rsidP="00855A66">
            <w:pPr>
              <w:pStyle w:val="a3"/>
              <w:widowControl/>
              <w:numPr>
                <w:ilvl w:val="0"/>
                <w:numId w:val="2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標楷體" w:eastAsia="標楷體" w:hAnsi="標楷體" w:cs="新細明體"/>
                <w:color w:val="0000CC"/>
                <w:kern w:val="0"/>
                <w:sz w:val="28"/>
                <w:szCs w:val="28"/>
              </w:rPr>
            </w:pPr>
            <w:r w:rsidRPr="003E58B5">
              <w:rPr>
                <w:rFonts w:ascii="標楷體" w:eastAsia="標楷體" w:hAnsi="標楷體" w:cs="新細明體"/>
                <w:color w:val="0000CC"/>
                <w:kern w:val="0"/>
                <w:sz w:val="28"/>
                <w:szCs w:val="28"/>
              </w:rPr>
              <w:t>一次愉快的溝通經驗</w:t>
            </w:r>
          </w:p>
        </w:tc>
      </w:tr>
    </w:tbl>
    <w:p w:rsidR="00D162A3" w:rsidRPr="00BB1AD2" w:rsidRDefault="00D162A3" w:rsidP="00D162A3">
      <w:pPr>
        <w:widowControl/>
        <w:shd w:val="clear" w:color="auto" w:fill="FFFFFF"/>
        <w:spacing w:after="150" w:line="440" w:lineRule="exact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 w:rsidRPr="00BB1AD2">
        <w:rPr>
          <w:rFonts w:ascii="Roboto" w:eastAsia="新細明體" w:hAnsi="Roboto" w:cs="新細明體"/>
          <w:color w:val="333333"/>
          <w:kern w:val="0"/>
          <w:sz w:val="28"/>
          <w:szCs w:val="28"/>
        </w:rPr>
        <w:t> </w:t>
      </w:r>
    </w:p>
    <w:tbl>
      <w:tblPr>
        <w:tblW w:w="89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8324"/>
      </w:tblGrid>
      <w:tr w:rsidR="00D162A3" w:rsidRPr="009E5ECC" w:rsidTr="00855A66">
        <w:trPr>
          <w:trHeight w:val="2674"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BB1AD2" w:rsidRDefault="00D162A3" w:rsidP="00855A66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比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賽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說明</w:t>
            </w:r>
          </w:p>
        </w:tc>
        <w:tc>
          <w:tcPr>
            <w:tcW w:w="8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A3" w:rsidRPr="008066BE" w:rsidRDefault="00D162A3" w:rsidP="00855A66">
            <w:pPr>
              <w:pStyle w:val="a3"/>
              <w:widowControl/>
              <w:numPr>
                <w:ilvl w:val="0"/>
                <w:numId w:val="1"/>
              </w:numPr>
              <w:spacing w:after="150" w:line="440" w:lineRule="exact"/>
              <w:ind w:leftChars="0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比賽日期：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未定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五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10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0開始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2.比賽年級：4~5年級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3.比賽地點：博學樓二樓會議室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4.比賽時間：每人演說時間2~3分鐘(未滿2分鐘者酌予扣分)。</w:t>
            </w:r>
          </w:p>
          <w:p w:rsidR="00D162A3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5.集合時間：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五年級10：10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集合（比賽時間約二節課）。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6.比賽內容：比賽題目當場抽題，賽前於學校網站公佈「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篇演說題目名稱」，請先行準備。</w:t>
            </w:r>
          </w:p>
          <w:p w:rsidR="00D162A3" w:rsidRPr="00BB1AD2" w:rsidRDefault="00D162A3" w:rsidP="00855A66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7.比賽規則：演說前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0分鐘抽題，抽題後即進入預備席準備，聞呼號應即上臺演說，開口講話開始計時，2分鐘一到按一次短鈴，3分鐘一到按一次長鈴，應立即下臺。</w:t>
            </w:r>
          </w:p>
        </w:tc>
      </w:tr>
    </w:tbl>
    <w:p w:rsidR="00D162A3" w:rsidRPr="001C5435" w:rsidRDefault="00D162A3" w:rsidP="00D162A3">
      <w:pPr>
        <w:spacing w:line="440" w:lineRule="exact"/>
        <w:rPr>
          <w:sz w:val="28"/>
          <w:szCs w:val="28"/>
        </w:rPr>
      </w:pPr>
    </w:p>
    <w:p w:rsidR="008205B8" w:rsidRPr="00D162A3" w:rsidRDefault="008205B8">
      <w:bookmarkStart w:id="0" w:name="_GoBack"/>
      <w:bookmarkEnd w:id="0"/>
    </w:p>
    <w:sectPr w:rsidR="008205B8" w:rsidRPr="00D162A3" w:rsidSect="00EB06C5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16137"/>
    <w:multiLevelType w:val="hybridMultilevel"/>
    <w:tmpl w:val="89144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86C7C"/>
    <w:multiLevelType w:val="hybridMultilevel"/>
    <w:tmpl w:val="5A3E5CC2"/>
    <w:lvl w:ilvl="0" w:tplc="94EED21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A3"/>
    <w:rsid w:val="008205B8"/>
    <w:rsid w:val="00D1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00598-8506-49AD-9E44-BA3402DB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2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2025-09-18T01:55:00Z</dcterms:created>
  <dcterms:modified xsi:type="dcterms:W3CDTF">2025-09-18T01:56:00Z</dcterms:modified>
</cp:coreProperties>
</file>